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1961687" w14:textId="2CF07EB9" w:rsidR="00DC5178" w:rsidRPr="003708EB" w:rsidRDefault="00DC5178" w:rsidP="00DC5178">
      <w:pPr>
        <w:pStyle w:val="CRCoverPage"/>
        <w:tabs>
          <w:tab w:val="right" w:pos="9639"/>
        </w:tabs>
        <w:spacing w:after="0"/>
        <w:rPr>
          <w:lang w:val="en-US"/>
        </w:rPr>
      </w:pPr>
      <w:r w:rsidRPr="003708EB">
        <w:rPr>
          <w:b/>
          <w:noProof/>
          <w:sz w:val="24"/>
          <w:lang w:val="en-US"/>
        </w:rPr>
        <w:t xml:space="preserve">3GPP TSG-SA/WG2 Meeting </w:t>
      </w:r>
      <w:r w:rsidR="00872D84" w:rsidRPr="003708EB">
        <w:rPr>
          <w:b/>
          <w:noProof/>
          <w:sz w:val="24"/>
          <w:lang w:val="en-US"/>
        </w:rPr>
        <w:t>#</w:t>
      </w:r>
      <w:r w:rsidR="008A4EF1">
        <w:rPr>
          <w:b/>
          <w:noProof/>
          <w:sz w:val="24"/>
          <w:lang w:val="en-US" w:eastAsia="zh-CN"/>
        </w:rPr>
        <w:t>14</w:t>
      </w:r>
      <w:r w:rsidR="006E698C">
        <w:rPr>
          <w:b/>
          <w:noProof/>
          <w:sz w:val="24"/>
          <w:lang w:val="en-US" w:eastAsia="zh-CN"/>
        </w:rPr>
        <w:t>4</w:t>
      </w:r>
      <w:r w:rsidR="008A4EF1">
        <w:rPr>
          <w:b/>
          <w:noProof/>
          <w:sz w:val="24"/>
          <w:lang w:val="en-US" w:eastAsia="zh-CN"/>
        </w:rPr>
        <w:t>e</w:t>
      </w:r>
      <w:r w:rsidRPr="003708EB">
        <w:rPr>
          <w:b/>
          <w:i/>
          <w:noProof/>
          <w:sz w:val="28"/>
          <w:lang w:val="en-US"/>
        </w:rPr>
        <w:tab/>
      </w:r>
      <w:r w:rsidR="008A4EF1">
        <w:fldChar w:fldCharType="begin"/>
      </w:r>
      <w:r w:rsidR="008A4EF1" w:rsidRPr="003708EB">
        <w:rPr>
          <w:lang w:val="en-US"/>
        </w:rPr>
        <w:instrText xml:space="preserve"> DOCPROPERTY  Tdoc#  \* MERGEFORMAT </w:instrText>
      </w:r>
      <w:r w:rsidR="008A4EF1">
        <w:fldChar w:fldCharType="separate"/>
      </w:r>
      <w:r w:rsidR="008A4EF1" w:rsidRPr="003708EB">
        <w:rPr>
          <w:b/>
          <w:i/>
          <w:noProof/>
          <w:sz w:val="28"/>
          <w:lang w:val="en-US"/>
        </w:rPr>
        <w:t>S2-2</w:t>
      </w:r>
      <w:r w:rsidR="00137CA1">
        <w:rPr>
          <w:b/>
          <w:i/>
          <w:noProof/>
          <w:sz w:val="28"/>
          <w:lang w:val="en-US"/>
        </w:rPr>
        <w:t>1</w:t>
      </w:r>
      <w:r w:rsidR="008A4EF1" w:rsidRPr="003708EB">
        <w:rPr>
          <w:b/>
          <w:i/>
          <w:noProof/>
          <w:sz w:val="28"/>
          <w:lang w:val="en-US"/>
        </w:rPr>
        <w:t>0</w:t>
      </w:r>
      <w:r w:rsidR="008A4EF1">
        <w:rPr>
          <w:b/>
          <w:i/>
          <w:noProof/>
          <w:sz w:val="28"/>
        </w:rPr>
        <w:fldChar w:fldCharType="end"/>
      </w:r>
      <w:r w:rsidR="000E3E59">
        <w:rPr>
          <w:b/>
          <w:i/>
          <w:noProof/>
          <w:sz w:val="28"/>
        </w:rPr>
        <w:t>3008</w:t>
      </w:r>
    </w:p>
    <w:p w14:paraId="21278BFE" w14:textId="3A62E51C" w:rsidR="00A12719" w:rsidRPr="00F76B76" w:rsidRDefault="00872D84" w:rsidP="0060548C">
      <w:pPr>
        <w:pStyle w:val="CRCoverPage"/>
        <w:outlineLvl w:val="0"/>
        <w:rPr>
          <w:rFonts w:cs="Arial"/>
          <w:b/>
          <w:bCs/>
          <w:sz w:val="24"/>
          <w:szCs w:val="24"/>
        </w:rPr>
      </w:pPr>
      <w:r>
        <w:rPr>
          <w:b/>
          <w:noProof/>
          <w:sz w:val="24"/>
          <w:lang w:val="en-US"/>
        </w:rPr>
        <w:t xml:space="preserve">Elbonia, </w:t>
      </w:r>
      <w:r w:rsidR="0028215F">
        <w:rPr>
          <w:b/>
          <w:noProof/>
          <w:sz w:val="24"/>
          <w:lang w:val="en-US" w:eastAsia="ko-KR"/>
        </w:rPr>
        <w:t>Apr</w:t>
      </w:r>
      <w:r w:rsidR="006B3210">
        <w:rPr>
          <w:b/>
          <w:noProof/>
          <w:sz w:val="24"/>
          <w:lang w:val="en-US" w:eastAsia="ko-KR"/>
        </w:rPr>
        <w:t xml:space="preserve">. </w:t>
      </w:r>
      <w:r w:rsidR="0028215F">
        <w:rPr>
          <w:b/>
          <w:noProof/>
          <w:sz w:val="24"/>
          <w:lang w:val="en-US" w:eastAsia="ko-KR"/>
        </w:rPr>
        <w:t>12</w:t>
      </w:r>
      <w:r w:rsidR="006B3210">
        <w:rPr>
          <w:b/>
          <w:noProof/>
          <w:sz w:val="24"/>
          <w:lang w:val="en-US" w:eastAsia="ko-KR"/>
        </w:rPr>
        <w:t xml:space="preserve"> </w:t>
      </w:r>
      <w:r w:rsidR="007B7CC0">
        <w:rPr>
          <w:b/>
          <w:noProof/>
          <w:sz w:val="24"/>
          <w:lang w:val="en-US" w:eastAsia="ko-KR"/>
        </w:rPr>
        <w:t>–</w:t>
      </w:r>
      <w:r w:rsidR="006B3210">
        <w:rPr>
          <w:b/>
          <w:noProof/>
          <w:sz w:val="24"/>
          <w:lang w:val="en-US" w:eastAsia="ko-KR"/>
        </w:rPr>
        <w:t xml:space="preserve"> </w:t>
      </w:r>
      <w:r w:rsidR="0028215F">
        <w:rPr>
          <w:b/>
          <w:noProof/>
          <w:sz w:val="24"/>
          <w:lang w:val="en-US" w:eastAsia="ko-KR"/>
        </w:rPr>
        <w:t>16</w:t>
      </w:r>
      <w:r w:rsidR="007B7CC0">
        <w:rPr>
          <w:b/>
          <w:noProof/>
          <w:sz w:val="24"/>
          <w:lang w:val="en-US" w:eastAsia="ko-KR"/>
        </w:rPr>
        <w:t xml:space="preserve"> </w:t>
      </w:r>
      <w:r>
        <w:rPr>
          <w:b/>
          <w:noProof/>
          <w:sz w:val="24"/>
          <w:lang w:val="en-US"/>
        </w:rPr>
        <w:t>, 2020</w:t>
      </w:r>
      <w:r w:rsidR="00CC5164">
        <w:rPr>
          <w:noProof/>
          <w:lang w:val="en-US" w:eastAsia="zh-CN"/>
        </w:rPr>
        <mc:AlternateContent>
          <mc:Choice Requires="wps">
            <w:drawing>
              <wp:anchor distT="0" distB="0" distL="114300" distR="114300" simplePos="0" relativeHeight="251659264" behindDoc="0" locked="0" layoutInCell="1" allowOverlap="1" wp14:anchorId="5893AEEA" wp14:editId="75EBBC25">
                <wp:simplePos x="0" y="0"/>
                <wp:positionH relativeFrom="column">
                  <wp:posOffset>-24765</wp:posOffset>
                </wp:positionH>
                <wp:positionV relativeFrom="paragraph">
                  <wp:posOffset>197485</wp:posOffset>
                </wp:positionV>
                <wp:extent cx="6210300" cy="0"/>
                <wp:effectExtent l="0" t="0" r="0" b="0"/>
                <wp:wrapNone/>
                <wp:docPr id="1" name="Straight Connector 1"/>
                <wp:cNvGraphicFramePr/>
                <a:graphic xmlns:a="http://schemas.openxmlformats.org/drawingml/2006/main">
                  <a:graphicData uri="http://schemas.microsoft.com/office/word/2010/wordprocessingShape">
                    <wps:wsp>
                      <wps:cNvCnPr/>
                      <wps:spPr>
                        <a:xfrm>
                          <a:off x="0" y="0"/>
                          <a:ext cx="621030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3A6E5D09" id="Straight Connector 1" o:spid="_x0000_s1026" style="position:absolute;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95pt,15.55pt" to="487.05pt,1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" strokecolor="black [3213]" strokeweight=".5pt">
                <v:stroke joinstyle="miter"/>
              </v:line>
            </w:pict>
          </mc:Fallback>
        </mc:AlternateContent>
      </w:r>
      <w:r w:rsidR="00875300">
        <w:rPr>
          <w:b/>
          <w:noProof/>
          <w:sz w:val="24"/>
          <w:lang w:val="en-US"/>
        </w:rPr>
        <w:tab/>
      </w:r>
      <w:r w:rsidR="00875300">
        <w:rPr>
          <w:b/>
          <w:noProof/>
          <w:sz w:val="24"/>
          <w:lang w:val="en-US"/>
        </w:rPr>
        <w:tab/>
      </w:r>
      <w:r w:rsidR="00875300">
        <w:rPr>
          <w:b/>
          <w:noProof/>
          <w:sz w:val="24"/>
          <w:lang w:val="en-US"/>
        </w:rPr>
        <w:tab/>
        <w:t>(revision of S2-2</w:t>
      </w:r>
      <w:r w:rsidR="001D07E6">
        <w:rPr>
          <w:b/>
          <w:noProof/>
          <w:sz w:val="24"/>
          <w:lang w:val="en-US"/>
        </w:rPr>
        <w:t>1</w:t>
      </w:r>
      <w:r w:rsidR="00875300">
        <w:rPr>
          <w:b/>
          <w:noProof/>
          <w:sz w:val="24"/>
          <w:lang w:val="en-US"/>
        </w:rPr>
        <w:t>0</w:t>
      </w:r>
      <w:r w:rsidR="000E3E59">
        <w:rPr>
          <w:b/>
          <w:noProof/>
          <w:sz w:val="24"/>
          <w:lang w:val="en-US"/>
        </w:rPr>
        <w:t>2426r02</w:t>
      </w:r>
      <w:r w:rsidR="00875300">
        <w:rPr>
          <w:b/>
          <w:noProof/>
          <w:sz w:val="24"/>
          <w:lang w:val="en-US"/>
        </w:rPr>
        <w:t>)</w:t>
      </w:r>
    </w:p>
    <w:p w14:paraId="4BE83621" w14:textId="71330032" w:rsidR="006C17BB" w:rsidRPr="004512DF" w:rsidRDefault="006C17BB">
      <w:pPr>
        <w:ind w:left="2127" w:hanging="2127"/>
        <w:rPr>
          <w:rFonts w:ascii="Arial" w:eastAsia="MS Gothic" w:hAnsi="Arial" w:cs="Arial"/>
          <w:b/>
        </w:rPr>
      </w:pPr>
      <w:r>
        <w:rPr>
          <w:rFonts w:ascii="Arial" w:hAnsi="Arial" w:cs="Arial"/>
          <w:b/>
        </w:rPr>
        <w:t>Source:</w:t>
      </w:r>
      <w:r>
        <w:rPr>
          <w:rFonts w:ascii="Arial" w:hAnsi="Arial" w:cs="Arial"/>
          <w:b/>
        </w:rPr>
        <w:tab/>
      </w:r>
      <w:r w:rsidR="00BD0464">
        <w:rPr>
          <w:rFonts w:ascii="Arial" w:hAnsi="Arial" w:cs="Arial"/>
          <w:b/>
        </w:rPr>
        <w:t>Intel</w:t>
      </w:r>
      <w:r w:rsidR="006B2BF7">
        <w:rPr>
          <w:rFonts w:ascii="Arial" w:hAnsi="Arial" w:cs="Arial"/>
          <w:b/>
        </w:rPr>
        <w:t>, Lenovo</w:t>
      </w:r>
      <w:r w:rsidR="005E1435">
        <w:rPr>
          <w:rFonts w:ascii="Arial" w:hAnsi="Arial" w:cs="Arial"/>
          <w:b/>
        </w:rPr>
        <w:t>, Tencent</w:t>
      </w:r>
      <w:r w:rsidR="00D4323D">
        <w:rPr>
          <w:rFonts w:ascii="Arial" w:hAnsi="Arial" w:cs="Arial"/>
          <w:b/>
        </w:rPr>
        <w:t>, Motorola Mobility</w:t>
      </w:r>
    </w:p>
    <w:p w14:paraId="2C2E0D1B" w14:textId="5AD0FBC4" w:rsidR="00F504C4" w:rsidRDefault="006C17BB">
      <w:pPr>
        <w:ind w:left="2127" w:hanging="2127"/>
        <w:rPr>
          <w:rFonts w:ascii="Arial" w:hAnsi="Arial" w:cs="Arial"/>
          <w:b/>
        </w:rPr>
      </w:pPr>
      <w:r w:rsidRPr="00660390">
        <w:rPr>
          <w:rFonts w:ascii="Arial" w:hAnsi="Arial" w:cs="Arial"/>
          <w:b/>
        </w:rPr>
        <w:t>Title:</w:t>
      </w:r>
      <w:r>
        <w:rPr>
          <w:rFonts w:ascii="Arial" w:hAnsi="Arial" w:cs="Arial"/>
          <w:b/>
        </w:rPr>
        <w:tab/>
      </w:r>
      <w:r w:rsidR="0028215F">
        <w:rPr>
          <w:rFonts w:ascii="Arial" w:hAnsi="Arial" w:cs="Arial"/>
          <w:b/>
        </w:rPr>
        <w:t xml:space="preserve">Update Clause 6.3.3 on </w:t>
      </w:r>
      <w:r w:rsidR="007B7CC0">
        <w:rPr>
          <w:rFonts w:ascii="Arial" w:hAnsi="Arial" w:cs="Arial"/>
          <w:b/>
        </w:rPr>
        <w:t>EAS IP Replacement</w:t>
      </w:r>
      <w:r w:rsidR="00FA0EEA">
        <w:rPr>
          <w:rFonts w:ascii="Arial" w:hAnsi="Arial" w:cs="Arial"/>
          <w:b/>
        </w:rPr>
        <w:t xml:space="preserve"> in 5GC</w:t>
      </w:r>
    </w:p>
    <w:p w14:paraId="6B5F945F" w14:textId="7DB99474" w:rsidR="006C17BB" w:rsidRPr="00660390" w:rsidRDefault="006C17BB">
      <w:pPr>
        <w:ind w:left="2127" w:hanging="2127"/>
        <w:rPr>
          <w:rFonts w:ascii="Arial" w:hAnsi="Arial" w:cs="Arial"/>
          <w:b/>
        </w:rPr>
      </w:pPr>
      <w:r w:rsidRPr="00660390">
        <w:rPr>
          <w:rFonts w:ascii="Arial" w:hAnsi="Arial" w:cs="Arial"/>
          <w:b/>
        </w:rPr>
        <w:t>Document for:</w:t>
      </w:r>
      <w:r>
        <w:rPr>
          <w:rFonts w:ascii="Arial" w:hAnsi="Arial" w:cs="Arial"/>
          <w:b/>
        </w:rPr>
        <w:tab/>
      </w:r>
      <w:r w:rsidR="005833A0">
        <w:rPr>
          <w:rFonts w:ascii="Arial" w:hAnsi="Arial" w:cs="Arial"/>
          <w:b/>
        </w:rPr>
        <w:t>Agreement</w:t>
      </w:r>
    </w:p>
    <w:p w14:paraId="4CCBE717" w14:textId="6CA65700" w:rsidR="006C17BB" w:rsidRPr="009E6DD9" w:rsidRDefault="006C17BB">
      <w:pPr>
        <w:ind w:left="2127" w:hanging="2127"/>
        <w:rPr>
          <w:rFonts w:ascii="Arial" w:hAnsi="Arial" w:cs="Arial"/>
          <w:b/>
        </w:rPr>
      </w:pPr>
      <w:r w:rsidRPr="009E6DD9">
        <w:rPr>
          <w:rFonts w:ascii="Arial" w:hAnsi="Arial" w:cs="Arial"/>
          <w:b/>
        </w:rPr>
        <w:t>Agenda Item:</w:t>
      </w:r>
      <w:r w:rsidR="7AFDA4D2" w:rsidRPr="00373763">
        <w:rPr>
          <w:rFonts w:ascii="Arial" w:hAnsi="Arial" w:cs="Arial"/>
          <w:b/>
          <w:bCs/>
        </w:rPr>
        <w:t xml:space="preserve"> </w:t>
      </w:r>
      <w:r>
        <w:rPr>
          <w:rFonts w:ascii="Arial" w:hAnsi="Arial" w:cs="Arial"/>
          <w:b/>
        </w:rPr>
        <w:tab/>
      </w:r>
      <w:r w:rsidR="00DE3038">
        <w:rPr>
          <w:rFonts w:ascii="Arial" w:hAnsi="Arial" w:cs="Arial"/>
          <w:b/>
        </w:rPr>
        <w:t>8.</w:t>
      </w:r>
      <w:r w:rsidR="00D42398">
        <w:rPr>
          <w:rFonts w:ascii="Arial" w:hAnsi="Arial" w:cs="Arial"/>
          <w:b/>
        </w:rPr>
        <w:t>3</w:t>
      </w:r>
      <w:r w:rsidR="005833A0">
        <w:rPr>
          <w:rFonts w:ascii="Arial" w:hAnsi="Arial" w:cs="Arial"/>
          <w:b/>
        </w:rPr>
        <w:t xml:space="preserve"> </w:t>
      </w:r>
    </w:p>
    <w:p w14:paraId="456D2A75" w14:textId="1F9A15DE" w:rsidR="006C17BB" w:rsidRPr="00660390" w:rsidRDefault="006C17BB">
      <w:pPr>
        <w:ind w:left="2127" w:hanging="2127"/>
        <w:rPr>
          <w:rFonts w:ascii="Arial" w:hAnsi="Arial" w:cs="Arial"/>
          <w:b/>
        </w:rPr>
      </w:pPr>
      <w:r w:rsidRPr="00660390">
        <w:rPr>
          <w:rFonts w:ascii="Arial" w:hAnsi="Arial" w:cs="Arial"/>
          <w:b/>
        </w:rPr>
        <w:t>Work Item / Release:</w:t>
      </w:r>
      <w:r>
        <w:rPr>
          <w:rFonts w:ascii="Arial" w:hAnsi="Arial" w:cs="Arial"/>
          <w:b/>
        </w:rPr>
        <w:tab/>
      </w:r>
      <w:r w:rsidR="006F63D7">
        <w:rPr>
          <w:rFonts w:ascii="Arial" w:eastAsia="Batang" w:hAnsi="Arial" w:cs="Arial"/>
          <w:b/>
          <w:color w:val="auto"/>
          <w:sz w:val="18"/>
          <w:szCs w:val="18"/>
          <w:lang w:eastAsia="ar-SA"/>
        </w:rPr>
        <w:t>eEDGE_5GC</w:t>
      </w:r>
      <w:r w:rsidR="005833A0" w:rsidDel="005833A0">
        <w:rPr>
          <w:rFonts w:ascii="Arial" w:hAnsi="Arial" w:cs="Arial"/>
          <w:b/>
        </w:rPr>
        <w:t xml:space="preserve"> </w:t>
      </w:r>
      <w:r w:rsidR="00354B93">
        <w:rPr>
          <w:rFonts w:ascii="Arial" w:hAnsi="Arial" w:cs="Arial"/>
          <w:b/>
        </w:rPr>
        <w:t>/</w:t>
      </w:r>
      <w:r w:rsidR="00021A8A">
        <w:rPr>
          <w:rFonts w:ascii="Arial" w:hAnsi="Arial" w:cs="Arial"/>
          <w:b/>
        </w:rPr>
        <w:t xml:space="preserve"> </w:t>
      </w:r>
      <w:r w:rsidR="00354B93">
        <w:rPr>
          <w:rFonts w:ascii="Arial" w:hAnsi="Arial" w:cs="Arial"/>
          <w:b/>
        </w:rPr>
        <w:t>Rel-1</w:t>
      </w:r>
      <w:r w:rsidR="00021A8A">
        <w:rPr>
          <w:rFonts w:ascii="Arial" w:hAnsi="Arial" w:cs="Arial"/>
          <w:b/>
        </w:rPr>
        <w:t>7</w:t>
      </w:r>
    </w:p>
    <w:p w14:paraId="75976068" w14:textId="64C61679" w:rsidR="00283E20" w:rsidRPr="00660390" w:rsidRDefault="006C17BB" w:rsidP="00283E20">
      <w:pPr>
        <w:rPr>
          <w:rFonts w:ascii="Arial" w:hAnsi="Arial" w:cs="Arial"/>
          <w:i/>
        </w:rPr>
      </w:pPr>
      <w:r w:rsidRPr="00660390">
        <w:rPr>
          <w:rFonts w:ascii="Arial" w:hAnsi="Arial" w:cs="Arial"/>
          <w:b/>
          <w:i/>
        </w:rPr>
        <w:t>Abstract of the contribution:</w:t>
      </w:r>
      <w:r w:rsidRPr="00660390">
        <w:rPr>
          <w:rFonts w:ascii="Arial" w:hAnsi="Arial" w:cs="Arial"/>
          <w:i/>
        </w:rPr>
        <w:t xml:space="preserve"> This contributio</w:t>
      </w:r>
      <w:r w:rsidR="001E09FA">
        <w:rPr>
          <w:rFonts w:ascii="Arial" w:hAnsi="Arial" w:cs="Arial"/>
          <w:i/>
        </w:rPr>
        <w:t>n</w:t>
      </w:r>
      <w:bookmarkStart w:id="0" w:name="_Toc462478989"/>
      <w:r w:rsidR="00FD55D5">
        <w:rPr>
          <w:rFonts w:ascii="Arial" w:hAnsi="Arial" w:cs="Arial"/>
          <w:i/>
        </w:rPr>
        <w:t xml:space="preserve"> </w:t>
      </w:r>
      <w:r w:rsidR="0028215F">
        <w:rPr>
          <w:rFonts w:ascii="Arial" w:hAnsi="Arial" w:cs="Arial"/>
          <w:i/>
        </w:rPr>
        <w:t>updates clause 6.3.3 on EAS IP Replacement in 5GC</w:t>
      </w:r>
      <w:r w:rsidR="0066212B">
        <w:rPr>
          <w:rFonts w:ascii="Arial" w:hAnsi="Arial" w:cs="Arial"/>
          <w:i/>
        </w:rPr>
        <w:t>.</w:t>
      </w:r>
    </w:p>
    <w:p w14:paraId="65257839" w14:textId="5DCB4310" w:rsidR="00BE7A89" w:rsidRPr="000141CF" w:rsidRDefault="00BE7A89" w:rsidP="00BE7A89">
      <w:pPr>
        <w:rPr>
          <w:rFonts w:eastAsiaTheme="minorEastAsia"/>
          <w:b/>
          <w:lang w:eastAsia="zh-CN"/>
        </w:rPr>
      </w:pPr>
    </w:p>
    <w:p w14:paraId="49B90503" w14:textId="01693EB2" w:rsidR="001212D5" w:rsidRDefault="00F504C4" w:rsidP="001212D5">
      <w:pPr>
        <w:pStyle w:val="Heading1"/>
      </w:pPr>
      <w:bookmarkStart w:id="1" w:name="OLE_LINK82"/>
      <w:bookmarkStart w:id="2" w:name="OLE_LINK83"/>
      <w:r>
        <w:t>1</w:t>
      </w:r>
      <w:r w:rsidR="001212D5">
        <w:tab/>
      </w:r>
      <w:r w:rsidR="000732A5">
        <w:t>Discussion</w:t>
      </w:r>
      <w:bookmarkEnd w:id="0"/>
    </w:p>
    <w:p w14:paraId="1F59A954" w14:textId="77777777" w:rsidR="000732A5" w:rsidRPr="0058743A" w:rsidRDefault="000732A5" w:rsidP="000732A5">
      <w:pPr>
        <w:rPr>
          <w:rFonts w:eastAsia="MS Mincho"/>
        </w:rPr>
      </w:pPr>
      <w:bookmarkStart w:id="3" w:name="OLE_LINK77"/>
      <w:bookmarkStart w:id="4" w:name="OLE_LINK78"/>
      <w:bookmarkEnd w:id="1"/>
      <w:bookmarkEnd w:id="2"/>
      <w:r w:rsidRPr="0058743A">
        <w:t>This contribution proposes the following changes</w:t>
      </w:r>
      <w:r w:rsidRPr="0058743A">
        <w:rPr>
          <w:rFonts w:hint="eastAsia"/>
        </w:rPr>
        <w:t>:</w:t>
      </w:r>
    </w:p>
    <w:p w14:paraId="4DC1B669" w14:textId="77777777" w:rsidR="000732A5" w:rsidRDefault="000732A5" w:rsidP="000732A5">
      <w:pPr>
        <w:rPr>
          <w:rFonts w:eastAsiaTheme="minorEastAsia"/>
          <w:lang w:eastAsia="zh-CN"/>
        </w:rPr>
      </w:pPr>
      <w:r>
        <w:rPr>
          <w:rFonts w:eastAsiaTheme="minorEastAsia"/>
          <w:lang w:eastAsia="zh-CN"/>
        </w:rPr>
        <w:t>1. Add descriptions on EAS IP replacement triggered by late notification.</w:t>
      </w:r>
    </w:p>
    <w:p w14:paraId="1B7FAB25" w14:textId="77777777" w:rsidR="000732A5" w:rsidRPr="0003590A" w:rsidRDefault="000732A5" w:rsidP="000732A5">
      <w:pPr>
        <w:rPr>
          <w:rFonts w:eastAsiaTheme="minorEastAsia"/>
          <w:lang w:eastAsia="zh-CN"/>
        </w:rPr>
      </w:pPr>
      <w:r>
        <w:rPr>
          <w:rFonts w:eastAsiaTheme="minorEastAsia" w:hint="eastAsia"/>
          <w:lang w:eastAsia="zh-CN"/>
        </w:rPr>
        <w:t>C</w:t>
      </w:r>
      <w:r>
        <w:rPr>
          <w:rFonts w:eastAsiaTheme="minorEastAsia"/>
          <w:lang w:eastAsia="zh-CN"/>
        </w:rPr>
        <w:t xml:space="preserve">urrent clause 6.3.3 described the EAS IP replacement triggered by </w:t>
      </w:r>
      <w:r w:rsidRPr="008D2076">
        <w:rPr>
          <w:rFonts w:eastAsiaTheme="minorEastAsia"/>
          <w:b/>
          <w:lang w:eastAsia="zh-CN"/>
        </w:rPr>
        <w:t>early notification</w:t>
      </w:r>
      <w:r>
        <w:rPr>
          <w:rFonts w:eastAsiaTheme="minorEastAsia"/>
          <w:lang w:eastAsia="zh-CN"/>
        </w:rPr>
        <w:t xml:space="preserve">. In Rel-16, both early notification and late notification can be used to trigger the AF to perform EAS relocation. Hence this solution should also cover the EAS relocation triggered by </w:t>
      </w:r>
      <w:r w:rsidRPr="008D2076">
        <w:rPr>
          <w:rFonts w:eastAsiaTheme="minorEastAsia"/>
          <w:b/>
          <w:lang w:eastAsia="zh-CN"/>
        </w:rPr>
        <w:t>late notification</w:t>
      </w:r>
      <w:r>
        <w:rPr>
          <w:rFonts w:eastAsiaTheme="minorEastAsia"/>
          <w:lang w:eastAsia="zh-CN"/>
        </w:rPr>
        <w:t>.</w:t>
      </w:r>
    </w:p>
    <w:p w14:paraId="0BD56B7C" w14:textId="77777777" w:rsidR="000732A5" w:rsidRDefault="000732A5" w:rsidP="000732A5">
      <w:pPr>
        <w:pStyle w:val="ListParagraph"/>
        <w:numPr>
          <w:ilvl w:val="0"/>
          <w:numId w:val="37"/>
        </w:numPr>
        <w:spacing w:before="0" w:after="180"/>
        <w:contextualSpacing w:val="0"/>
        <w:rPr>
          <w:rFonts w:eastAsiaTheme="minorEastAsia"/>
          <w:lang w:eastAsia="zh-CN"/>
        </w:rPr>
      </w:pPr>
      <w:r>
        <w:rPr>
          <w:rFonts w:eastAsiaTheme="minorEastAsia"/>
          <w:lang w:eastAsia="zh-CN"/>
        </w:rPr>
        <w:t>For early notification case</w:t>
      </w:r>
      <w:r w:rsidRPr="00DE0470">
        <w:rPr>
          <w:rFonts w:eastAsiaTheme="minorEastAsia"/>
          <w:lang w:eastAsia="zh-CN"/>
        </w:rPr>
        <w:t xml:space="preserve">, </w:t>
      </w:r>
      <w:r>
        <w:rPr>
          <w:rFonts w:eastAsiaTheme="minorEastAsia"/>
          <w:lang w:eastAsia="zh-CN"/>
        </w:rPr>
        <w:t>SMF sends notification to AF before the UP path is configured. AF selects target EAS and triggers EAS relocation. Once target EAS is ready, AF responds to SMF about the Target EAS IP address and port number. SMF adds/changes UL CL and Local PSA and configures the Local PSA to perform EAS IP replacement. This was described in current clause 6.3.3.</w:t>
      </w:r>
    </w:p>
    <w:p w14:paraId="15891AA3" w14:textId="77777777" w:rsidR="000732A5" w:rsidRPr="00DE0470" w:rsidRDefault="000732A5" w:rsidP="000732A5">
      <w:pPr>
        <w:pStyle w:val="ListParagraph"/>
        <w:numPr>
          <w:ilvl w:val="0"/>
          <w:numId w:val="37"/>
        </w:numPr>
        <w:spacing w:before="0" w:after="180"/>
        <w:contextualSpacing w:val="0"/>
        <w:rPr>
          <w:rFonts w:eastAsiaTheme="minorEastAsia"/>
          <w:lang w:eastAsia="zh-CN"/>
        </w:rPr>
      </w:pPr>
      <w:r>
        <w:rPr>
          <w:rFonts w:eastAsiaTheme="minorEastAsia"/>
          <w:lang w:eastAsia="zh-CN"/>
        </w:rPr>
        <w:t>For late notification case, the same procedure can be applied as well when the SMF get the late notification response from the AF. This paper proposes to add this procedure in clause 6.3.3.</w:t>
      </w:r>
    </w:p>
    <w:bookmarkEnd w:id="3"/>
    <w:bookmarkEnd w:id="4"/>
    <w:p w14:paraId="045D5DE5" w14:textId="223C0AC6" w:rsidR="000732A5" w:rsidRPr="009B27D3" w:rsidRDefault="000732A5" w:rsidP="000732A5">
      <w:pPr>
        <w:jc w:val="both"/>
        <w:rPr>
          <w:rFonts w:eastAsiaTheme="minorEastAsia"/>
          <w:lang w:eastAsia="zh-CN"/>
        </w:rPr>
      </w:pPr>
      <w:r>
        <w:rPr>
          <w:rFonts w:eastAsiaTheme="minorEastAsia"/>
          <w:lang w:eastAsia="zh-CN"/>
        </w:rPr>
        <w:t xml:space="preserve">2. </w:t>
      </w:r>
      <w:bookmarkStart w:id="5" w:name="OLE_LINK79"/>
      <w:bookmarkStart w:id="6" w:name="OLE_LINK80"/>
      <w:r>
        <w:rPr>
          <w:rFonts w:eastAsiaTheme="minorEastAsia"/>
          <w:lang w:eastAsia="zh-CN"/>
        </w:rPr>
        <w:t>Editorial changes.</w:t>
      </w:r>
    </w:p>
    <w:bookmarkEnd w:id="5"/>
    <w:bookmarkEnd w:id="6"/>
    <w:p w14:paraId="503E6321" w14:textId="05A0C51C" w:rsidR="000732A5" w:rsidRDefault="000732A5" w:rsidP="000732A5">
      <w:pPr>
        <w:pStyle w:val="Heading1"/>
      </w:pPr>
      <w:r>
        <w:t>2</w:t>
      </w:r>
      <w:r>
        <w:tab/>
        <w:t>Proposal</w:t>
      </w:r>
    </w:p>
    <w:p w14:paraId="3350D8BF" w14:textId="1E59063D" w:rsidR="00F80806" w:rsidRPr="00234244" w:rsidRDefault="00C53D47" w:rsidP="00F80806">
      <w:pPr>
        <w:rPr>
          <w:rFonts w:eastAsia="MS Gothic"/>
          <w:lang w:val="en-US"/>
        </w:rPr>
      </w:pPr>
      <w:r>
        <w:rPr>
          <w:rFonts w:eastAsia="MS Gothic"/>
        </w:rPr>
        <w:t xml:space="preserve">It is proposed to agree the </w:t>
      </w:r>
      <w:r w:rsidR="00872EAF" w:rsidRPr="00872EAF">
        <w:rPr>
          <w:rFonts w:eastAsia="MS Gothic"/>
        </w:rPr>
        <w:t>changes</w:t>
      </w:r>
      <w:r w:rsidR="00DB02A8">
        <w:rPr>
          <w:rFonts w:eastAsia="MS Gothic"/>
        </w:rPr>
        <w:t xml:space="preserve"> into TS 23.5</w:t>
      </w:r>
      <w:r w:rsidR="006B2BF7">
        <w:rPr>
          <w:rFonts w:eastAsia="MS Gothic"/>
        </w:rPr>
        <w:t>4</w:t>
      </w:r>
      <w:r w:rsidR="00DB02A8">
        <w:rPr>
          <w:rFonts w:eastAsia="MS Gothic"/>
        </w:rPr>
        <w:t>8</w:t>
      </w:r>
      <w:r w:rsidR="00675D44">
        <w:rPr>
          <w:rFonts w:eastAsia="MS Gothic"/>
        </w:rPr>
        <w:t>:</w:t>
      </w:r>
    </w:p>
    <w:p w14:paraId="2A2C1983" w14:textId="77777777" w:rsidR="000732A5" w:rsidRPr="007F1910" w:rsidRDefault="000732A5" w:rsidP="00F80806">
      <w:pPr>
        <w:rPr>
          <w:rFonts w:eastAsiaTheme="minorEastAsia"/>
          <w:lang w:eastAsia="zh-CN"/>
        </w:rPr>
      </w:pPr>
    </w:p>
    <w:p w14:paraId="57A2DEE0" w14:textId="1ACCB113" w:rsidR="00872EAF" w:rsidRDefault="00872EAF" w:rsidP="00F80806">
      <w:pPr>
        <w:rPr>
          <w:rFonts w:eastAsiaTheme="minorEastAsia"/>
          <w:b/>
          <w:sz w:val="36"/>
          <w:lang w:eastAsia="zh-CN"/>
        </w:rPr>
      </w:pPr>
      <w:r w:rsidRPr="00872EAF">
        <w:rPr>
          <w:rFonts w:eastAsiaTheme="minorEastAsia" w:hint="eastAsia"/>
          <w:b/>
          <w:sz w:val="36"/>
          <w:lang w:eastAsia="zh-CN"/>
        </w:rPr>
        <w:t>/</w:t>
      </w:r>
      <w:r w:rsidRPr="00872EAF">
        <w:rPr>
          <w:rFonts w:eastAsiaTheme="minorEastAsia"/>
          <w:b/>
          <w:sz w:val="36"/>
          <w:lang w:eastAsia="zh-CN"/>
        </w:rPr>
        <w:t>*******</w:t>
      </w:r>
      <w:r w:rsidR="00BB781C" w:rsidRPr="00872EAF">
        <w:rPr>
          <w:rFonts w:eastAsiaTheme="minorEastAsia"/>
          <w:b/>
          <w:sz w:val="36"/>
          <w:lang w:eastAsia="zh-CN"/>
        </w:rPr>
        <w:t>******</w:t>
      </w:r>
      <w:r w:rsidRPr="00872EAF">
        <w:rPr>
          <w:rFonts w:eastAsiaTheme="minorEastAsia"/>
          <w:b/>
          <w:sz w:val="36"/>
          <w:lang w:eastAsia="zh-CN"/>
        </w:rPr>
        <w:t>*****Start of Change</w:t>
      </w:r>
      <w:r w:rsidR="00875300">
        <w:rPr>
          <w:rFonts w:eastAsiaTheme="minorEastAsia"/>
          <w:b/>
          <w:sz w:val="36"/>
          <w:lang w:eastAsia="zh-CN"/>
        </w:rPr>
        <w:t xml:space="preserve"> </w:t>
      </w:r>
      <w:r w:rsidRPr="00872EAF">
        <w:rPr>
          <w:rFonts w:eastAsiaTheme="minorEastAsia"/>
          <w:b/>
          <w:sz w:val="36"/>
          <w:lang w:eastAsia="zh-CN"/>
        </w:rPr>
        <w:t>*</w:t>
      </w:r>
      <w:r w:rsidR="00BB781C" w:rsidRPr="00872EAF">
        <w:rPr>
          <w:rFonts w:eastAsiaTheme="minorEastAsia"/>
          <w:b/>
          <w:sz w:val="36"/>
          <w:lang w:eastAsia="zh-CN"/>
        </w:rPr>
        <w:t>******</w:t>
      </w:r>
      <w:r w:rsidR="00B37ECB" w:rsidRPr="00872EAF">
        <w:rPr>
          <w:rFonts w:eastAsiaTheme="minorEastAsia"/>
          <w:b/>
          <w:sz w:val="36"/>
          <w:lang w:eastAsia="zh-CN"/>
        </w:rPr>
        <w:t>****</w:t>
      </w:r>
      <w:r w:rsidRPr="00872EAF">
        <w:rPr>
          <w:rFonts w:eastAsiaTheme="minorEastAsia"/>
          <w:b/>
          <w:sz w:val="36"/>
          <w:lang w:eastAsia="zh-CN"/>
        </w:rPr>
        <w:t>*********/</w:t>
      </w:r>
    </w:p>
    <w:p w14:paraId="75DC3BAF" w14:textId="77777777" w:rsidR="00DB16C4" w:rsidRDefault="00DB16C4" w:rsidP="00DB16C4">
      <w:pPr>
        <w:pStyle w:val="Heading3"/>
      </w:pPr>
      <w:bookmarkStart w:id="7" w:name="_Toc66367653"/>
      <w:bookmarkStart w:id="8" w:name="_Toc66367716"/>
      <w:bookmarkStart w:id="9" w:name="_Toc66711850"/>
      <w:r>
        <w:t>6</w:t>
      </w:r>
      <w:r w:rsidRPr="004D3578">
        <w:t>.</w:t>
      </w:r>
      <w:r>
        <w:t>3.3</w:t>
      </w:r>
      <w:r w:rsidRPr="004D3578">
        <w:tab/>
      </w:r>
      <w:r w:rsidRPr="004E0AAE">
        <w:t xml:space="preserve">Edge </w:t>
      </w:r>
      <w:r>
        <w:t>R</w:t>
      </w:r>
      <w:r w:rsidRPr="004E0AAE">
        <w:t xml:space="preserve">elocation </w:t>
      </w:r>
      <w:r>
        <w:t>U</w:t>
      </w:r>
      <w:r w:rsidRPr="004E0AAE">
        <w:t xml:space="preserve">sing EAS IP </w:t>
      </w:r>
      <w:r>
        <w:t>R</w:t>
      </w:r>
      <w:r w:rsidRPr="004E0AAE">
        <w:t>eplacement</w:t>
      </w:r>
      <w:bookmarkEnd w:id="7"/>
      <w:bookmarkEnd w:id="8"/>
      <w:bookmarkEnd w:id="9"/>
    </w:p>
    <w:p w14:paraId="22F84F00" w14:textId="77777777" w:rsidR="006B6C27" w:rsidRDefault="006B6C27" w:rsidP="006B6C27">
      <w:pPr>
        <w:pStyle w:val="EditorsNote"/>
        <w:rPr>
          <w:del w:id="10" w:author="Huawei" w:date="2021-04-01T15:46:00Z"/>
        </w:rPr>
      </w:pPr>
      <w:del w:id="11" w:author="Huawei" w:date="2021-04-01T15:46:00Z">
        <w:r>
          <w:delText>Editor's note:</w:delText>
        </w:r>
        <w:r>
          <w:tab/>
          <w:delText>This clause describes seamless change of Edge AS using address replacement in the UPF to keep the UE unaware of the EAS change as in clause 9.2.5.</w:delText>
        </w:r>
      </w:del>
    </w:p>
    <w:p w14:paraId="58EC8C09" w14:textId="487A5590" w:rsidR="00BB263A" w:rsidRDefault="00847EEB" w:rsidP="00F80806">
      <w:pPr>
        <w:rPr>
          <w:rFonts w:eastAsiaTheme="minorEastAsia"/>
          <w:lang w:eastAsia="zh-CN"/>
        </w:rPr>
      </w:pPr>
      <w:r>
        <w:rPr>
          <w:rFonts w:eastAsiaTheme="minorEastAsia"/>
          <w:lang w:eastAsia="zh-CN"/>
        </w:rPr>
        <w:t>E</w:t>
      </w:r>
      <w:r w:rsidR="00E60EBC">
        <w:rPr>
          <w:rFonts w:eastAsiaTheme="minorEastAsia"/>
          <w:lang w:eastAsia="zh-CN"/>
        </w:rPr>
        <w:t xml:space="preserve">AS IP replacement enables the </w:t>
      </w:r>
      <w:del w:id="12" w:author="Huawei" w:date="2021-04-12T10:14:00Z">
        <w:r w:rsidR="00E60EBC" w:rsidDel="005E0648">
          <w:rPr>
            <w:rFonts w:eastAsiaTheme="minorEastAsia"/>
            <w:lang w:eastAsia="zh-CN"/>
          </w:rPr>
          <w:delText>l</w:delText>
        </w:r>
      </w:del>
      <w:ins w:id="13" w:author="Huawei" w:date="2021-04-12T10:15:00Z">
        <w:r w:rsidR="005E0648">
          <w:rPr>
            <w:rFonts w:eastAsiaTheme="minorEastAsia"/>
            <w:lang w:eastAsia="zh-CN"/>
          </w:rPr>
          <w:t>L</w:t>
        </w:r>
      </w:ins>
      <w:r w:rsidR="00E60EBC">
        <w:rPr>
          <w:rFonts w:eastAsiaTheme="minorEastAsia"/>
          <w:lang w:eastAsia="zh-CN"/>
        </w:rPr>
        <w:t>ocal PSA UPF to replace the source</w:t>
      </w:r>
      <w:bookmarkStart w:id="14" w:name="OLE_LINK1"/>
      <w:bookmarkStart w:id="15" w:name="OLE_LINK2"/>
      <w:ins w:id="16" w:author="Huawei" w:date="2021-04-12T10:15:00Z">
        <w:r w:rsidR="005E0648">
          <w:rPr>
            <w:rFonts w:eastAsiaTheme="minorEastAsia" w:hint="eastAsia"/>
            <w:lang w:eastAsia="zh-CN"/>
          </w:rPr>
          <w:t>/</w:t>
        </w:r>
        <w:r w:rsidR="005E0648">
          <w:rPr>
            <w:rFonts w:eastAsiaTheme="minorEastAsia"/>
            <w:lang w:eastAsia="zh-CN"/>
          </w:rPr>
          <w:t>old Target</w:t>
        </w:r>
      </w:ins>
      <w:bookmarkEnd w:id="14"/>
      <w:bookmarkEnd w:id="15"/>
      <w:r w:rsidR="00E60EBC">
        <w:rPr>
          <w:rFonts w:eastAsiaTheme="minorEastAsia"/>
          <w:lang w:eastAsia="zh-CN"/>
        </w:rPr>
        <w:t xml:space="preserve"> </w:t>
      </w:r>
      <w:r>
        <w:rPr>
          <w:rFonts w:eastAsiaTheme="minorEastAsia"/>
          <w:lang w:eastAsia="zh-CN"/>
        </w:rPr>
        <w:t>E</w:t>
      </w:r>
      <w:r w:rsidR="00E60EBC">
        <w:rPr>
          <w:rFonts w:eastAsiaTheme="minorEastAsia"/>
          <w:lang w:eastAsia="zh-CN"/>
        </w:rPr>
        <w:t>AS IP address and port number with the target</w:t>
      </w:r>
      <w:r w:rsidR="007557BE">
        <w:rPr>
          <w:rFonts w:eastAsiaTheme="minorEastAsia"/>
          <w:lang w:eastAsia="zh-CN"/>
        </w:rPr>
        <w:t>/new target</w:t>
      </w:r>
      <w:r w:rsidR="00E60EBC">
        <w:rPr>
          <w:rFonts w:eastAsiaTheme="minorEastAsia"/>
          <w:lang w:eastAsia="zh-CN"/>
        </w:rPr>
        <w:t xml:space="preserve"> </w:t>
      </w:r>
      <w:r>
        <w:rPr>
          <w:rFonts w:eastAsiaTheme="minorEastAsia"/>
          <w:lang w:eastAsia="zh-CN"/>
        </w:rPr>
        <w:t>E</w:t>
      </w:r>
      <w:r w:rsidR="00E60EBC">
        <w:rPr>
          <w:rFonts w:eastAsiaTheme="minorEastAsia"/>
          <w:lang w:eastAsia="zh-CN"/>
        </w:rPr>
        <w:t xml:space="preserve">AS IP address and port number </w:t>
      </w:r>
      <w:r w:rsidR="00927AF8">
        <w:rPr>
          <w:rFonts w:eastAsiaTheme="minorEastAsia"/>
          <w:lang w:eastAsia="zh-CN"/>
        </w:rPr>
        <w:t>for the Destination IP address and Destination Port number field of</w:t>
      </w:r>
      <w:r w:rsidR="00E60EBC">
        <w:rPr>
          <w:rFonts w:eastAsiaTheme="minorEastAsia"/>
          <w:lang w:eastAsia="zh-CN"/>
        </w:rPr>
        <w:t xml:space="preserve"> the uplink traffic and </w:t>
      </w:r>
      <w:r w:rsidR="006052F5">
        <w:rPr>
          <w:rFonts w:eastAsiaTheme="minorEastAsia"/>
          <w:lang w:eastAsia="zh-CN"/>
        </w:rPr>
        <w:t>replace the target</w:t>
      </w:r>
      <w:r w:rsidR="007557BE">
        <w:rPr>
          <w:rFonts w:eastAsiaTheme="minorEastAsia"/>
          <w:lang w:eastAsia="zh-CN"/>
        </w:rPr>
        <w:t>/new target</w:t>
      </w:r>
      <w:r w:rsidR="006052F5">
        <w:rPr>
          <w:rFonts w:eastAsiaTheme="minorEastAsia"/>
          <w:lang w:eastAsia="zh-CN"/>
        </w:rPr>
        <w:t xml:space="preserve"> </w:t>
      </w:r>
      <w:r>
        <w:rPr>
          <w:rFonts w:eastAsiaTheme="minorEastAsia"/>
          <w:lang w:eastAsia="zh-CN"/>
        </w:rPr>
        <w:t>E</w:t>
      </w:r>
      <w:r w:rsidR="006052F5">
        <w:rPr>
          <w:rFonts w:eastAsiaTheme="minorEastAsia"/>
          <w:lang w:eastAsia="zh-CN"/>
        </w:rPr>
        <w:t>AS IP address and port number with the source</w:t>
      </w:r>
      <w:ins w:id="17" w:author="Huawei" w:date="2021-04-12T10:15:00Z">
        <w:r w:rsidR="005E0648">
          <w:rPr>
            <w:rFonts w:eastAsiaTheme="minorEastAsia" w:hint="eastAsia"/>
            <w:lang w:eastAsia="zh-CN"/>
          </w:rPr>
          <w:t>/</w:t>
        </w:r>
        <w:r w:rsidR="005E0648">
          <w:rPr>
            <w:rFonts w:eastAsiaTheme="minorEastAsia"/>
            <w:lang w:eastAsia="zh-CN"/>
          </w:rPr>
          <w:t>old Target</w:t>
        </w:r>
      </w:ins>
      <w:r w:rsidR="006052F5">
        <w:rPr>
          <w:rFonts w:eastAsiaTheme="minorEastAsia"/>
          <w:lang w:eastAsia="zh-CN"/>
        </w:rPr>
        <w:t xml:space="preserve"> </w:t>
      </w:r>
      <w:r>
        <w:rPr>
          <w:rFonts w:eastAsiaTheme="minorEastAsia"/>
          <w:lang w:eastAsia="zh-CN"/>
        </w:rPr>
        <w:t>E</w:t>
      </w:r>
      <w:r w:rsidR="006052F5">
        <w:rPr>
          <w:rFonts w:eastAsiaTheme="minorEastAsia"/>
          <w:lang w:eastAsia="zh-CN"/>
        </w:rPr>
        <w:t xml:space="preserve">AS IP address and port number for </w:t>
      </w:r>
      <w:r w:rsidR="00927AF8">
        <w:rPr>
          <w:rFonts w:eastAsiaTheme="minorEastAsia"/>
          <w:lang w:eastAsia="zh-CN"/>
        </w:rPr>
        <w:t xml:space="preserve">the Source IP address and Source Port number field of </w:t>
      </w:r>
      <w:r w:rsidR="006052F5">
        <w:rPr>
          <w:rFonts w:eastAsiaTheme="minorEastAsia"/>
          <w:lang w:eastAsia="zh-CN"/>
        </w:rPr>
        <w:t xml:space="preserve">the downlink traffic </w:t>
      </w:r>
      <w:r w:rsidR="00E60EBC">
        <w:rPr>
          <w:rFonts w:eastAsiaTheme="minorEastAsia"/>
          <w:lang w:eastAsia="zh-CN"/>
        </w:rPr>
        <w:t xml:space="preserve">based on the </w:t>
      </w:r>
      <w:r w:rsidR="00B8338E">
        <w:rPr>
          <w:rFonts w:eastAsiaTheme="minorEastAsia"/>
          <w:lang w:eastAsia="zh-CN"/>
        </w:rPr>
        <w:t xml:space="preserve">enhanced </w:t>
      </w:r>
      <w:r w:rsidR="00E60EBC">
        <w:rPr>
          <w:rFonts w:eastAsiaTheme="minorEastAsia"/>
          <w:lang w:eastAsia="zh-CN"/>
        </w:rPr>
        <w:t>AF Influence information</w:t>
      </w:r>
      <w:r w:rsidR="00B8338E">
        <w:rPr>
          <w:rFonts w:eastAsiaTheme="minorEastAsia"/>
          <w:lang w:eastAsia="zh-CN"/>
        </w:rPr>
        <w:t xml:space="preserve"> for </w:t>
      </w:r>
      <w:r>
        <w:rPr>
          <w:rFonts w:eastAsiaTheme="minorEastAsia"/>
          <w:lang w:eastAsia="zh-CN"/>
        </w:rPr>
        <w:t>E</w:t>
      </w:r>
      <w:r w:rsidR="00B8338E">
        <w:rPr>
          <w:rFonts w:eastAsiaTheme="minorEastAsia"/>
          <w:lang w:eastAsia="zh-CN"/>
        </w:rPr>
        <w:t xml:space="preserve">AS IP replacement (i.e. </w:t>
      </w:r>
      <w:ins w:id="18" w:author="Shan, Chang Hong" w:date="2021-04-06T10:50:00Z">
        <w:r w:rsidR="00EE1745">
          <w:rPr>
            <w:rFonts w:eastAsiaTheme="minorEastAsia"/>
            <w:lang w:eastAsia="zh-CN"/>
          </w:rPr>
          <w:t xml:space="preserve">Indication of </w:t>
        </w:r>
      </w:ins>
      <w:ins w:id="19" w:author="Shan, Chang Hong" w:date="2021-03-23T12:58:00Z">
        <w:r w:rsidR="00422C3E">
          <w:rPr>
            <w:rFonts w:eastAsiaTheme="minorEastAsia"/>
            <w:lang w:eastAsia="zh-CN"/>
          </w:rPr>
          <w:t>Enabling</w:t>
        </w:r>
      </w:ins>
      <w:del w:id="20" w:author="Shan, Chang Hong" w:date="2021-03-23T12:56:00Z">
        <w:r w:rsidR="00B8338E" w:rsidDel="00422C3E">
          <w:rPr>
            <w:rFonts w:eastAsiaTheme="minorEastAsia"/>
            <w:lang w:eastAsia="zh-CN"/>
          </w:rPr>
          <w:delText>Support</w:delText>
        </w:r>
      </w:del>
      <w:del w:id="21" w:author="Shan, Chang Hong" w:date="2021-03-23T12:59:00Z">
        <w:r w:rsidR="00B8338E" w:rsidDel="00422C3E">
          <w:rPr>
            <w:rFonts w:eastAsiaTheme="minorEastAsia"/>
            <w:lang w:eastAsia="zh-CN"/>
          </w:rPr>
          <w:delText xml:space="preserve"> of</w:delText>
        </w:r>
      </w:del>
      <w:r w:rsidR="00B8338E">
        <w:rPr>
          <w:rFonts w:eastAsiaTheme="minorEastAsia"/>
          <w:lang w:eastAsia="zh-CN"/>
        </w:rPr>
        <w:t xml:space="preserve"> </w:t>
      </w:r>
      <w:r>
        <w:rPr>
          <w:rFonts w:eastAsiaTheme="minorEastAsia"/>
          <w:lang w:eastAsia="zh-CN"/>
        </w:rPr>
        <w:t>E</w:t>
      </w:r>
      <w:r w:rsidR="00B8338E">
        <w:rPr>
          <w:rFonts w:eastAsiaTheme="minorEastAsia"/>
          <w:lang w:eastAsia="zh-CN"/>
        </w:rPr>
        <w:t>AS IP Replacement</w:t>
      </w:r>
      <w:del w:id="22" w:author="Shan, Chang Hong" w:date="2021-03-23T12:56:00Z">
        <w:r w:rsidR="00B8338E" w:rsidDel="00422C3E">
          <w:rPr>
            <w:rFonts w:eastAsiaTheme="minorEastAsia"/>
            <w:lang w:eastAsia="zh-CN"/>
          </w:rPr>
          <w:delText xml:space="preserve"> Capability</w:delText>
        </w:r>
      </w:del>
      <w:r w:rsidR="00B8338E">
        <w:rPr>
          <w:rFonts w:eastAsiaTheme="minorEastAsia"/>
          <w:lang w:eastAsia="zh-CN"/>
        </w:rPr>
        <w:t xml:space="preserve">, source </w:t>
      </w:r>
      <w:r>
        <w:rPr>
          <w:rFonts w:eastAsiaTheme="minorEastAsia"/>
          <w:lang w:eastAsia="zh-CN"/>
        </w:rPr>
        <w:t>E</w:t>
      </w:r>
      <w:r w:rsidR="00B8338E">
        <w:rPr>
          <w:rFonts w:eastAsiaTheme="minorEastAsia"/>
          <w:lang w:eastAsia="zh-CN"/>
        </w:rPr>
        <w:t xml:space="preserve">AS IP address and port number, target </w:t>
      </w:r>
      <w:r>
        <w:rPr>
          <w:rFonts w:eastAsiaTheme="minorEastAsia"/>
          <w:lang w:eastAsia="zh-CN"/>
        </w:rPr>
        <w:t>E</w:t>
      </w:r>
      <w:r w:rsidR="00B8338E">
        <w:rPr>
          <w:rFonts w:eastAsiaTheme="minorEastAsia"/>
          <w:lang w:eastAsia="zh-CN"/>
        </w:rPr>
        <w:t>AS IP address and port number)</w:t>
      </w:r>
      <w:r w:rsidR="00E60EBC">
        <w:rPr>
          <w:rFonts w:eastAsiaTheme="minorEastAsia"/>
          <w:lang w:eastAsia="zh-CN"/>
        </w:rPr>
        <w:t>.</w:t>
      </w:r>
      <w:r w:rsidR="006052F5">
        <w:rPr>
          <w:rFonts w:eastAsiaTheme="minorEastAsia"/>
          <w:lang w:eastAsia="zh-CN"/>
        </w:rPr>
        <w:t xml:space="preserve"> The source AS IP address and port number are </w:t>
      </w:r>
      <w:r w:rsidR="00B8338E">
        <w:rPr>
          <w:rFonts w:eastAsiaTheme="minorEastAsia"/>
          <w:lang w:eastAsia="zh-CN"/>
        </w:rPr>
        <w:t>the destination IP address and port number of the uplink traffic</w:t>
      </w:r>
      <w:r w:rsidR="00641BE4">
        <w:rPr>
          <w:rFonts w:eastAsiaTheme="minorEastAsia"/>
          <w:lang w:eastAsia="zh-CN"/>
        </w:rPr>
        <w:t>, generated by UE,</w:t>
      </w:r>
      <w:r w:rsidR="00B8338E">
        <w:rPr>
          <w:rFonts w:eastAsiaTheme="minorEastAsia"/>
          <w:lang w:eastAsia="zh-CN"/>
        </w:rPr>
        <w:t xml:space="preserve"> for a service subject to Edge Computing.</w:t>
      </w:r>
      <w:r w:rsidR="00641BE4">
        <w:rPr>
          <w:rFonts w:eastAsiaTheme="minorEastAsia"/>
          <w:lang w:eastAsia="zh-CN"/>
        </w:rPr>
        <w:t xml:space="preserve"> The source EAS IP address is the one discovered by UE for a service</w:t>
      </w:r>
      <w:r w:rsidR="007557BE">
        <w:rPr>
          <w:rFonts w:eastAsiaTheme="minorEastAsia"/>
          <w:lang w:eastAsia="zh-CN"/>
        </w:rPr>
        <w:t xml:space="preserve"> subject to Edge Computing</w:t>
      </w:r>
      <w:r w:rsidR="00641BE4">
        <w:rPr>
          <w:rFonts w:eastAsiaTheme="minorEastAsia"/>
          <w:lang w:eastAsia="zh-CN"/>
        </w:rPr>
        <w:t>.</w:t>
      </w:r>
    </w:p>
    <w:p w14:paraId="569D0C30" w14:textId="0D240B5D" w:rsidR="00CD4038" w:rsidRPr="004E3333" w:rsidRDefault="00CD4038" w:rsidP="004E3333">
      <w:pPr>
        <w:rPr>
          <w:lang w:eastAsia="ko-KR"/>
        </w:rPr>
      </w:pPr>
      <w:r>
        <w:rPr>
          <w:lang w:eastAsia="ko-KR"/>
        </w:rPr>
        <w:t>EAS IP replacement requires support of TCP/TLS/QUIC context transfer between EAS</w:t>
      </w:r>
      <w:ins w:id="23" w:author="Huawei" w:date="2021-04-13T11:45:00Z">
        <w:r w:rsidR="00F2678C">
          <w:rPr>
            <w:lang w:eastAsia="ko-KR"/>
          </w:rPr>
          <w:t>s</w:t>
        </w:r>
      </w:ins>
      <w:r>
        <w:rPr>
          <w:lang w:eastAsia="ko-KR"/>
        </w:rPr>
        <w:t>.</w:t>
      </w:r>
    </w:p>
    <w:p w14:paraId="1EC991DD" w14:textId="77777777" w:rsidR="00F269CC" w:rsidRDefault="00F269CC" w:rsidP="00F269CC">
      <w:pPr>
        <w:pStyle w:val="NO"/>
        <w:rPr>
          <w:ins w:id="24" w:author="Huawei" w:date="2021-03-19T10:34:00Z"/>
        </w:rPr>
      </w:pPr>
      <w:bookmarkStart w:id="25" w:name="_Toc66367654"/>
      <w:bookmarkStart w:id="26" w:name="_Toc66367717"/>
      <w:bookmarkStart w:id="27" w:name="_Toc66711851"/>
      <w:bookmarkStart w:id="28" w:name="_Toc66367655"/>
      <w:bookmarkStart w:id="29" w:name="_Toc66367718"/>
      <w:bookmarkStart w:id="30" w:name="_Toc66711852"/>
      <w:r>
        <w:lastRenderedPageBreak/>
        <w:t>NOTE 1:</w:t>
      </w:r>
      <w:r>
        <w:tab/>
      </w:r>
      <w:bookmarkStart w:id="31" w:name="OLE_LINK98"/>
      <w:bookmarkStart w:id="32" w:name="OLE_LINK97"/>
      <w:r>
        <w:t>The feasibility of this requirement, i.e. TCP/TLS/QUIC context transfer between EAS</w:t>
      </w:r>
      <w:ins w:id="33" w:author="Huawei" w:date="2021-03-18T22:03:00Z">
        <w:r>
          <w:t>s</w:t>
        </w:r>
      </w:ins>
      <w:r>
        <w:t>, is unclear and whether third party platforms would support this TCP/TLS/QUIC context transfer between EAS</w:t>
      </w:r>
      <w:ins w:id="34" w:author="Huawei" w:date="2021-03-18T22:03:00Z">
        <w:r>
          <w:t>s</w:t>
        </w:r>
      </w:ins>
      <w:r>
        <w:t xml:space="preserve"> is unknown/not clear</w:t>
      </w:r>
      <w:bookmarkEnd w:id="31"/>
      <w:bookmarkEnd w:id="32"/>
      <w:r>
        <w:t>.</w:t>
      </w:r>
    </w:p>
    <w:p w14:paraId="4670EBB8" w14:textId="77777777" w:rsidR="006B6C27" w:rsidRDefault="006B6C27" w:rsidP="006B6C27">
      <w:pPr>
        <w:pStyle w:val="Heading4"/>
      </w:pPr>
      <w:r>
        <w:t>6.3.3.1</w:t>
      </w:r>
      <w:r>
        <w:tab/>
        <w:t>EAS IP Replacement Procedures</w:t>
      </w:r>
      <w:bookmarkEnd w:id="25"/>
      <w:bookmarkEnd w:id="26"/>
      <w:bookmarkEnd w:id="27"/>
    </w:p>
    <w:p w14:paraId="2A88ACDB" w14:textId="5B1C7E69" w:rsidR="00276250" w:rsidRPr="00335FBE" w:rsidRDefault="006B6C27" w:rsidP="006B6C27">
      <w:pPr>
        <w:pStyle w:val="Heading5"/>
        <w:rPr>
          <w:b/>
          <w:bCs/>
        </w:rPr>
      </w:pPr>
      <w:r>
        <w:t>6.3.3.1.1</w:t>
      </w:r>
      <w:r>
        <w:tab/>
        <w:t>Enabling EAS IP Replacement Procedure</w:t>
      </w:r>
      <w:bookmarkStart w:id="35" w:name="OLE_LINK8"/>
      <w:bookmarkStart w:id="36" w:name="OLE_LINK9"/>
      <w:bookmarkEnd w:id="28"/>
      <w:bookmarkEnd w:id="29"/>
      <w:bookmarkEnd w:id="30"/>
      <w:ins w:id="37" w:author="Shan, Chang Hong" w:date="2021-03-23T11:58:00Z">
        <w:r w:rsidR="00FE7CC3" w:rsidRPr="00FD2579">
          <w:t xml:space="preserve"> by AF</w:t>
        </w:r>
      </w:ins>
    </w:p>
    <w:bookmarkEnd w:id="35"/>
    <w:bookmarkEnd w:id="36"/>
    <w:p w14:paraId="54EDAB45" w14:textId="4FD55DDE" w:rsidR="008E5035" w:rsidDel="006A13DF" w:rsidRDefault="00880672" w:rsidP="00276250">
      <w:pPr>
        <w:pStyle w:val="TH"/>
        <w:rPr>
          <w:ins w:id="38" w:author="Changhong01" w:date="2021-04-08T11:30:00Z"/>
          <w:del w:id="39" w:author="Huawei" w:date="2021-04-13T14:57:00Z"/>
        </w:rPr>
      </w:pPr>
      <w:del w:id="40" w:author="Huawei" w:date="2021-04-13T14:57:00Z">
        <w:r w:rsidRPr="00794BA0" w:rsidDel="006A13DF">
          <w:object w:dxaOrig="11186" w:dyaOrig="4657" w14:anchorId="22EDB9B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8pt;height:200.4pt" o:ole="">
              <v:imagedata r:id="rId13" o:title=""/>
            </v:shape>
            <o:OLEObject Type="Embed" ProgID="Visio.Drawing.15" ShapeID="_x0000_i1025" DrawAspect="Content" ObjectID="_1680073965" r:id="rId14"/>
          </w:object>
        </w:r>
      </w:del>
    </w:p>
    <w:p w14:paraId="5B0BAF32" w14:textId="63E2D117" w:rsidR="002F08D6" w:rsidRPr="00794BA0" w:rsidRDefault="008E5035" w:rsidP="00276250">
      <w:pPr>
        <w:pStyle w:val="TH"/>
      </w:pPr>
      <w:ins w:id="41" w:author="Changhong01" w:date="2021-04-08T11:30:00Z">
        <w:del w:id="42" w:author="Huawei" w:date="2021-04-13T11:46:00Z">
          <w:r w:rsidDel="00A1273E">
            <w:object w:dxaOrig="11197" w:dyaOrig="4057" w14:anchorId="1C5CEC20">
              <v:shape id="_x0000_i1026" type="#_x0000_t75" style="width:481.2pt;height:174.6pt" o:ole="">
                <v:imagedata r:id="rId15" o:title=""/>
              </v:shape>
              <o:OLEObject Type="Embed" ProgID="Visio.Drawing.15" ShapeID="_x0000_i1026" DrawAspect="Content" ObjectID="_1680073966" r:id="rId16"/>
            </w:object>
          </w:r>
        </w:del>
      </w:ins>
      <w:ins w:id="43" w:author="Huawei" w:date="2021-04-13T11:45:00Z">
        <w:r w:rsidR="00A1273E">
          <w:rPr>
            <w:noProof/>
            <w:lang w:val="en-US" w:eastAsia="zh-CN"/>
          </w:rPr>
          <mc:AlternateContent>
            <mc:Choice Requires="wpc">
              <w:drawing>
                <wp:inline distT="0" distB="0" distL="0" distR="0" wp14:anchorId="155E391A" wp14:editId="61845B19">
                  <wp:extent cx="5066030" cy="2726371"/>
                  <wp:effectExtent l="0" t="0" r="20320" b="0"/>
                  <wp:docPr id="36" name="画布 36"/>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g:wgp>
                          <wpg:cNvPr id="2" name="页-1"/>
                          <wpg:cNvGrpSpPr/>
                          <wpg:grpSpPr>
                            <a:xfrm>
                              <a:off x="0" y="95367"/>
                              <a:ext cx="5066161" cy="2509656"/>
                              <a:chOff x="134646" y="360511"/>
                              <a:chExt cx="4456630" cy="1675251"/>
                            </a:xfrm>
                          </wpg:grpSpPr>
                          <wps:wsp>
                            <wps:cNvPr id="3" name="任意多边形 3"/>
                            <wps:cNvSpPr/>
                            <wps:spPr>
                              <a:xfrm>
                                <a:off x="134646" y="360511"/>
                                <a:ext cx="306142" cy="170079"/>
                              </a:xfrm>
                              <a:custGeom>
                                <a:avLst/>
                                <a:gdLst>
                                  <a:gd name="rtl" fmla="*/ -15000 w 306142"/>
                                  <a:gd name="rtr" fmla="*/ 321142 w 306142"/>
                                </a:gdLst>
                                <a:ahLst/>
                                <a:cxnLst/>
                                <a:rect l="rtl" t="t" r="rtr" b="b"/>
                                <a:pathLst>
                                  <a:path w="306142" h="170079">
                                    <a:moveTo>
                                      <a:pt x="0" y="170079"/>
                                    </a:moveTo>
                                    <a:lnTo>
                                      <a:pt x="306142" y="170079"/>
                                    </a:lnTo>
                                    <a:lnTo>
                                      <a:pt x="306142" y="0"/>
                                    </a:lnTo>
                                    <a:lnTo>
                                      <a:pt x="0" y="0"/>
                                    </a:lnTo>
                                    <a:lnTo>
                                      <a:pt x="0" y="170079"/>
                                    </a:lnTo>
                                    <a:close/>
                                  </a:path>
                                </a:pathLst>
                              </a:custGeom>
                              <a:solidFill>
                                <a:srgbClr val="FFFFFF"/>
                              </a:solidFill>
                              <a:ln w="4000" cap="sq">
                                <a:solidFill>
                                  <a:srgbClr val="002060"/>
                                </a:solidFill>
                              </a:ln>
                              <a:effectLst/>
                            </wps:spPr>
                            <wps:txbx>
                              <w:txbxContent>
                                <w:p w14:paraId="2DA544DD" w14:textId="77777777" w:rsidR="00A1273E" w:rsidRPr="00DF13DC" w:rsidRDefault="00A1273E" w:rsidP="00A1273E">
                                  <w:pPr>
                                    <w:pStyle w:val="NormalWeb"/>
                                    <w:spacing w:before="0" w:after="0" w:line="220" w:lineRule="auto"/>
                                    <w:jc w:val="center"/>
                                    <w:rPr>
                                      <w:rFonts w:ascii="Times New Roman" w:hAnsi="Times New Roman"/>
                                      <w:szCs w:val="15"/>
                                    </w:rPr>
                                  </w:pPr>
                                  <w:r w:rsidRPr="00DF13DC">
                                    <w:rPr>
                                      <w:rFonts w:ascii="Times New Roman" w:eastAsia="Calibri" w:hAnsi="Times New Roman"/>
                                      <w:color w:val="000000"/>
                                      <w:kern w:val="2"/>
                                      <w:szCs w:val="15"/>
                                    </w:rPr>
                                    <w:t>UE</w:t>
                                  </w:r>
                                </w:p>
                              </w:txbxContent>
                            </wps:txbx>
                            <wps:bodyPr wrap="square" lIns="0" tIns="0" rIns="0" bIns="0" rtlCol="0" anchor="ctr"/>
                          </wps:wsp>
                          <wps:wsp>
                            <wps:cNvPr id="4" name="任意多边形 4"/>
                            <wps:cNvSpPr/>
                            <wps:spPr>
                              <a:xfrm>
                                <a:off x="1968662" y="360511"/>
                                <a:ext cx="306142" cy="170079"/>
                              </a:xfrm>
                              <a:custGeom>
                                <a:avLst/>
                                <a:gdLst>
                                  <a:gd name="rtl" fmla="*/ -15000 w 306142"/>
                                  <a:gd name="rtr" fmla="*/ 321142 w 306142"/>
                                </a:gdLst>
                                <a:ahLst/>
                                <a:cxnLst/>
                                <a:rect l="rtl" t="t" r="rtr" b="b"/>
                                <a:pathLst>
                                  <a:path w="306142" h="170079">
                                    <a:moveTo>
                                      <a:pt x="0" y="170079"/>
                                    </a:moveTo>
                                    <a:lnTo>
                                      <a:pt x="306142" y="170079"/>
                                    </a:lnTo>
                                    <a:lnTo>
                                      <a:pt x="306142" y="0"/>
                                    </a:lnTo>
                                    <a:lnTo>
                                      <a:pt x="0" y="0"/>
                                    </a:lnTo>
                                    <a:lnTo>
                                      <a:pt x="0" y="170079"/>
                                    </a:lnTo>
                                    <a:close/>
                                  </a:path>
                                </a:pathLst>
                              </a:custGeom>
                              <a:solidFill>
                                <a:srgbClr val="FFFFFF"/>
                              </a:solidFill>
                              <a:ln w="4000" cap="sq">
                                <a:solidFill>
                                  <a:srgbClr val="002060"/>
                                </a:solidFill>
                              </a:ln>
                              <a:effectLst/>
                            </wps:spPr>
                            <wps:txbx>
                              <w:txbxContent>
                                <w:p w14:paraId="628E24AD" w14:textId="77777777" w:rsidR="00A1273E" w:rsidRPr="00DF13DC" w:rsidRDefault="00A1273E" w:rsidP="00A1273E">
                                  <w:pPr>
                                    <w:pStyle w:val="NormalWeb"/>
                                    <w:spacing w:before="0" w:after="0" w:line="220" w:lineRule="auto"/>
                                    <w:jc w:val="center"/>
                                    <w:rPr>
                                      <w:sz w:val="13"/>
                                      <w:szCs w:val="15"/>
                                    </w:rPr>
                                  </w:pPr>
                                  <w:r w:rsidRPr="00DF13DC">
                                    <w:rPr>
                                      <w:rFonts w:ascii="Times New Roman" w:eastAsia="Calibri" w:hAnsi="Times New Roman"/>
                                      <w:color w:val="000000"/>
                                      <w:kern w:val="2"/>
                                      <w:szCs w:val="15"/>
                                    </w:rPr>
                                    <w:t>SMF</w:t>
                                  </w:r>
                                </w:p>
                              </w:txbxContent>
                            </wps:txbx>
                            <wps:bodyPr wrap="square" lIns="0" tIns="0" rIns="0" bIns="0" rtlCol="0" anchor="ctr"/>
                          </wps:wsp>
                          <wps:wsp>
                            <wps:cNvPr id="5" name="任意多边形 5"/>
                            <wps:cNvSpPr/>
                            <wps:spPr>
                              <a:xfrm>
                                <a:off x="1448761" y="360511"/>
                                <a:ext cx="396288" cy="170079"/>
                              </a:xfrm>
                              <a:custGeom>
                                <a:avLst/>
                                <a:gdLst>
                                  <a:gd name="rtl" fmla="*/ -15000 w 306142"/>
                                  <a:gd name="rtr" fmla="*/ 321142 w 306142"/>
                                  <a:gd name="rtb" fmla="*/ 214125 h 170079"/>
                                </a:gdLst>
                                <a:ahLst/>
                                <a:cxnLst/>
                                <a:rect l="rtl" t="t" r="rtr" b="rtb"/>
                                <a:pathLst>
                                  <a:path w="306142" h="170079">
                                    <a:moveTo>
                                      <a:pt x="0" y="170079"/>
                                    </a:moveTo>
                                    <a:lnTo>
                                      <a:pt x="306142" y="170079"/>
                                    </a:lnTo>
                                    <a:lnTo>
                                      <a:pt x="306142" y="0"/>
                                    </a:lnTo>
                                    <a:lnTo>
                                      <a:pt x="0" y="0"/>
                                    </a:lnTo>
                                    <a:lnTo>
                                      <a:pt x="0" y="170079"/>
                                    </a:lnTo>
                                    <a:close/>
                                  </a:path>
                                </a:pathLst>
                              </a:custGeom>
                              <a:solidFill>
                                <a:srgbClr val="FFFFFF"/>
                              </a:solidFill>
                              <a:ln w="4000" cap="sq">
                                <a:solidFill>
                                  <a:srgbClr val="002060"/>
                                </a:solidFill>
                              </a:ln>
                              <a:effectLst/>
                            </wps:spPr>
                            <wps:txbx>
                              <w:txbxContent>
                                <w:p w14:paraId="6A590661" w14:textId="77777777" w:rsidR="00A1273E" w:rsidRPr="00DF13DC" w:rsidRDefault="00A1273E" w:rsidP="00A1273E">
                                  <w:pPr>
                                    <w:pStyle w:val="NormalWeb"/>
                                    <w:spacing w:before="0" w:after="0" w:line="220" w:lineRule="auto"/>
                                    <w:jc w:val="center"/>
                                    <w:rPr>
                                      <w:sz w:val="13"/>
                                      <w:szCs w:val="15"/>
                                    </w:rPr>
                                  </w:pPr>
                                  <w:r w:rsidRPr="00DF13DC">
                                    <w:rPr>
                                      <w:rFonts w:ascii="Times New Roman" w:eastAsia="Calibri" w:hAnsi="Times New Roman"/>
                                      <w:color w:val="000000"/>
                                      <w:kern w:val="2"/>
                                      <w:szCs w:val="15"/>
                                    </w:rPr>
                                    <w:t>Remote</w:t>
                                  </w:r>
                                </w:p>
                                <w:p w14:paraId="7456AC5A" w14:textId="77777777" w:rsidR="00A1273E" w:rsidRPr="00DF13DC" w:rsidRDefault="00A1273E" w:rsidP="00A1273E">
                                  <w:pPr>
                                    <w:pStyle w:val="NormalWeb"/>
                                    <w:spacing w:before="0" w:after="0" w:line="220" w:lineRule="auto"/>
                                    <w:jc w:val="center"/>
                                    <w:rPr>
                                      <w:sz w:val="13"/>
                                      <w:szCs w:val="15"/>
                                    </w:rPr>
                                  </w:pPr>
                                  <w:r w:rsidRPr="00DF13DC">
                                    <w:rPr>
                                      <w:rFonts w:ascii="Times New Roman" w:eastAsia="Calibri" w:hAnsi="Times New Roman"/>
                                      <w:color w:val="000000"/>
                                      <w:kern w:val="2"/>
                                      <w:szCs w:val="15"/>
                                    </w:rPr>
                                    <w:t>PSA</w:t>
                                  </w:r>
                                </w:p>
                              </w:txbxContent>
                            </wps:txbx>
                            <wps:bodyPr wrap="square" lIns="0" tIns="0" rIns="0" bIns="36000" rtlCol="0" anchor="ctr"/>
                          </wps:wsp>
                          <wps:wsp>
                            <wps:cNvPr id="6" name="任意多边形 6"/>
                            <wps:cNvSpPr/>
                            <wps:spPr>
                              <a:xfrm>
                                <a:off x="1027560" y="360511"/>
                                <a:ext cx="306142" cy="170079"/>
                              </a:xfrm>
                              <a:custGeom>
                                <a:avLst/>
                                <a:gdLst>
                                  <a:gd name="rtl" fmla="*/ -15000 w 306142"/>
                                  <a:gd name="rtr" fmla="*/ 321142 w 306142"/>
                                  <a:gd name="rtb" fmla="*/ 214125 h 170079"/>
                                </a:gdLst>
                                <a:ahLst/>
                                <a:cxnLst/>
                                <a:rect l="rtl" t="t" r="rtr" b="rtb"/>
                                <a:pathLst>
                                  <a:path w="306142" h="170079">
                                    <a:moveTo>
                                      <a:pt x="0" y="170079"/>
                                    </a:moveTo>
                                    <a:lnTo>
                                      <a:pt x="306142" y="170079"/>
                                    </a:lnTo>
                                    <a:lnTo>
                                      <a:pt x="306142" y="0"/>
                                    </a:lnTo>
                                    <a:lnTo>
                                      <a:pt x="0" y="0"/>
                                    </a:lnTo>
                                    <a:lnTo>
                                      <a:pt x="0" y="170079"/>
                                    </a:lnTo>
                                    <a:close/>
                                  </a:path>
                                </a:pathLst>
                              </a:custGeom>
                              <a:solidFill>
                                <a:srgbClr val="FFFFFF"/>
                              </a:solidFill>
                              <a:ln w="4000" cap="sq">
                                <a:solidFill>
                                  <a:srgbClr val="002060"/>
                                </a:solidFill>
                              </a:ln>
                              <a:effectLst/>
                            </wps:spPr>
                            <wps:txbx>
                              <w:txbxContent>
                                <w:p w14:paraId="08654227" w14:textId="77777777" w:rsidR="00A1273E" w:rsidRPr="00DF13DC" w:rsidRDefault="00A1273E" w:rsidP="00A1273E">
                                  <w:pPr>
                                    <w:pStyle w:val="NormalWeb"/>
                                    <w:spacing w:before="0" w:after="0" w:line="220" w:lineRule="auto"/>
                                    <w:jc w:val="center"/>
                                    <w:rPr>
                                      <w:sz w:val="13"/>
                                      <w:szCs w:val="15"/>
                                    </w:rPr>
                                  </w:pPr>
                                  <w:r w:rsidRPr="00DF13DC">
                                    <w:rPr>
                                      <w:rFonts w:ascii="Times New Roman" w:eastAsia="Calibri" w:hAnsi="Times New Roman"/>
                                      <w:color w:val="000000"/>
                                      <w:kern w:val="2"/>
                                      <w:szCs w:val="15"/>
                                    </w:rPr>
                                    <w:t>Local</w:t>
                                  </w:r>
                                </w:p>
                                <w:p w14:paraId="2FA7971A" w14:textId="77777777" w:rsidR="00A1273E" w:rsidRPr="00DF13DC" w:rsidRDefault="00A1273E" w:rsidP="00A1273E">
                                  <w:pPr>
                                    <w:pStyle w:val="NormalWeb"/>
                                    <w:spacing w:before="0" w:after="0" w:line="220" w:lineRule="auto"/>
                                    <w:jc w:val="center"/>
                                    <w:rPr>
                                      <w:sz w:val="13"/>
                                      <w:szCs w:val="15"/>
                                    </w:rPr>
                                  </w:pPr>
                                  <w:r w:rsidRPr="00DF13DC">
                                    <w:rPr>
                                      <w:rFonts w:ascii="Times New Roman" w:eastAsia="Calibri" w:hAnsi="Times New Roman"/>
                                      <w:color w:val="000000"/>
                                      <w:kern w:val="2"/>
                                      <w:szCs w:val="15"/>
                                    </w:rPr>
                                    <w:t>PSA</w:t>
                                  </w:r>
                                </w:p>
                              </w:txbxContent>
                            </wps:txbx>
                            <wps:bodyPr wrap="square" lIns="0" tIns="0" rIns="0" bIns="36000" rtlCol="0" anchor="ctr"/>
                          </wps:wsp>
                          <wps:wsp>
                            <wps:cNvPr id="7" name="任意多边形 7"/>
                            <wps:cNvSpPr/>
                            <wps:spPr>
                              <a:xfrm>
                                <a:off x="2433543" y="360511"/>
                                <a:ext cx="306142" cy="170079"/>
                              </a:xfrm>
                              <a:custGeom>
                                <a:avLst/>
                                <a:gdLst>
                                  <a:gd name="rtl" fmla="*/ -15000 w 306142"/>
                                  <a:gd name="rtr" fmla="*/ 321142 w 306142"/>
                                </a:gdLst>
                                <a:ahLst/>
                                <a:cxnLst/>
                                <a:rect l="rtl" t="t" r="rtr" b="b"/>
                                <a:pathLst>
                                  <a:path w="306142" h="170079">
                                    <a:moveTo>
                                      <a:pt x="0" y="170079"/>
                                    </a:moveTo>
                                    <a:lnTo>
                                      <a:pt x="306142" y="170079"/>
                                    </a:lnTo>
                                    <a:lnTo>
                                      <a:pt x="306142" y="0"/>
                                    </a:lnTo>
                                    <a:lnTo>
                                      <a:pt x="0" y="0"/>
                                    </a:lnTo>
                                    <a:lnTo>
                                      <a:pt x="0" y="170079"/>
                                    </a:lnTo>
                                    <a:close/>
                                  </a:path>
                                </a:pathLst>
                              </a:custGeom>
                              <a:solidFill>
                                <a:srgbClr val="FFFFFF"/>
                              </a:solidFill>
                              <a:ln w="4000" cap="sq">
                                <a:solidFill>
                                  <a:srgbClr val="002060"/>
                                </a:solidFill>
                              </a:ln>
                              <a:effectLst/>
                            </wps:spPr>
                            <wps:txbx>
                              <w:txbxContent>
                                <w:p w14:paraId="3B38ACF3" w14:textId="77777777" w:rsidR="00A1273E" w:rsidRPr="00DF13DC" w:rsidRDefault="00A1273E" w:rsidP="00A1273E">
                                  <w:pPr>
                                    <w:pStyle w:val="NormalWeb"/>
                                    <w:spacing w:before="0" w:after="0" w:line="220" w:lineRule="auto"/>
                                    <w:jc w:val="center"/>
                                    <w:rPr>
                                      <w:sz w:val="13"/>
                                      <w:szCs w:val="15"/>
                                    </w:rPr>
                                  </w:pPr>
                                  <w:r w:rsidRPr="00DF13DC">
                                    <w:rPr>
                                      <w:rFonts w:ascii="Times New Roman" w:eastAsia="Calibri" w:hAnsi="Times New Roman"/>
                                      <w:color w:val="000000"/>
                                      <w:kern w:val="2"/>
                                      <w:szCs w:val="15"/>
                                    </w:rPr>
                                    <w:t>PCF</w:t>
                                  </w:r>
                                </w:p>
                              </w:txbxContent>
                            </wps:txbx>
                            <wps:bodyPr wrap="square" lIns="0" tIns="0" rIns="0" bIns="0" rtlCol="0" anchor="ctr"/>
                          </wps:wsp>
                          <wps:wsp>
                            <wps:cNvPr id="8" name="任意多边形 8"/>
                            <wps:cNvSpPr/>
                            <wps:spPr>
                              <a:xfrm>
                                <a:off x="2904094" y="360511"/>
                                <a:ext cx="306142" cy="170079"/>
                              </a:xfrm>
                              <a:custGeom>
                                <a:avLst/>
                                <a:gdLst>
                                  <a:gd name="rtl" fmla="*/ -15000 w 306142"/>
                                  <a:gd name="rtr" fmla="*/ 321142 w 306142"/>
                                </a:gdLst>
                                <a:ahLst/>
                                <a:cxnLst/>
                                <a:rect l="rtl" t="t" r="rtr" b="b"/>
                                <a:pathLst>
                                  <a:path w="306142" h="170079">
                                    <a:moveTo>
                                      <a:pt x="0" y="170079"/>
                                    </a:moveTo>
                                    <a:lnTo>
                                      <a:pt x="306142" y="170079"/>
                                    </a:lnTo>
                                    <a:lnTo>
                                      <a:pt x="306142" y="0"/>
                                    </a:lnTo>
                                    <a:lnTo>
                                      <a:pt x="0" y="0"/>
                                    </a:lnTo>
                                    <a:lnTo>
                                      <a:pt x="0" y="170079"/>
                                    </a:lnTo>
                                    <a:close/>
                                  </a:path>
                                </a:pathLst>
                              </a:custGeom>
                              <a:solidFill>
                                <a:srgbClr val="FFFFFF"/>
                              </a:solidFill>
                              <a:ln w="4000" cap="sq">
                                <a:solidFill>
                                  <a:srgbClr val="002060"/>
                                </a:solidFill>
                              </a:ln>
                              <a:effectLst/>
                            </wps:spPr>
                            <wps:txbx>
                              <w:txbxContent>
                                <w:p w14:paraId="7661D261" w14:textId="77777777" w:rsidR="00A1273E" w:rsidRPr="00207011" w:rsidRDefault="00A1273E" w:rsidP="00A1273E">
                                  <w:pPr>
                                    <w:pStyle w:val="NormalWeb"/>
                                    <w:spacing w:before="0" w:after="0" w:line="220" w:lineRule="auto"/>
                                    <w:jc w:val="center"/>
                                    <w:rPr>
                                      <w:sz w:val="13"/>
                                      <w:szCs w:val="15"/>
                                    </w:rPr>
                                  </w:pPr>
                                  <w:r w:rsidRPr="00207011">
                                    <w:rPr>
                                      <w:rFonts w:ascii="Times New Roman" w:eastAsia="Calibri" w:hAnsi="Times New Roman"/>
                                      <w:color w:val="000000"/>
                                      <w:kern w:val="2"/>
                                      <w:szCs w:val="15"/>
                                    </w:rPr>
                                    <w:t>NEF</w:t>
                                  </w:r>
                                </w:p>
                              </w:txbxContent>
                            </wps:txbx>
                            <wps:bodyPr wrap="square" lIns="0" tIns="0" rIns="0" bIns="0" rtlCol="0" anchor="ctr"/>
                          </wps:wsp>
                          <wps:wsp>
                            <wps:cNvPr id="9" name="任意多边形 9"/>
                            <wps:cNvSpPr/>
                            <wps:spPr>
                              <a:xfrm>
                                <a:off x="3374645" y="360511"/>
                                <a:ext cx="306144" cy="170079"/>
                              </a:xfrm>
                              <a:custGeom>
                                <a:avLst/>
                                <a:gdLst>
                                  <a:gd name="rtl" fmla="*/ -15000 w 306142"/>
                                  <a:gd name="rtr" fmla="*/ 321142 w 306142"/>
                                </a:gdLst>
                                <a:ahLst/>
                                <a:cxnLst/>
                                <a:rect l="rtl" t="t" r="rtr" b="b"/>
                                <a:pathLst>
                                  <a:path w="306142" h="170079">
                                    <a:moveTo>
                                      <a:pt x="0" y="170079"/>
                                    </a:moveTo>
                                    <a:lnTo>
                                      <a:pt x="306142" y="170079"/>
                                    </a:lnTo>
                                    <a:lnTo>
                                      <a:pt x="306142" y="0"/>
                                    </a:lnTo>
                                    <a:lnTo>
                                      <a:pt x="0" y="0"/>
                                    </a:lnTo>
                                    <a:lnTo>
                                      <a:pt x="0" y="170079"/>
                                    </a:lnTo>
                                    <a:close/>
                                  </a:path>
                                </a:pathLst>
                              </a:custGeom>
                              <a:solidFill>
                                <a:srgbClr val="FFFFFF"/>
                              </a:solidFill>
                              <a:ln w="4000" cap="sq">
                                <a:solidFill>
                                  <a:srgbClr val="002060"/>
                                </a:solidFill>
                              </a:ln>
                              <a:effectLst/>
                            </wps:spPr>
                            <wps:txbx>
                              <w:txbxContent>
                                <w:p w14:paraId="6061096C" w14:textId="77777777" w:rsidR="00A1273E" w:rsidRPr="00207011" w:rsidRDefault="00A1273E" w:rsidP="00A1273E">
                                  <w:pPr>
                                    <w:pStyle w:val="NormalWeb"/>
                                    <w:spacing w:before="0" w:after="0" w:line="220" w:lineRule="auto"/>
                                    <w:jc w:val="center"/>
                                    <w:rPr>
                                      <w:sz w:val="13"/>
                                      <w:szCs w:val="15"/>
                                    </w:rPr>
                                  </w:pPr>
                                  <w:r w:rsidRPr="00207011">
                                    <w:rPr>
                                      <w:rFonts w:ascii="Times New Roman" w:eastAsia="Calibri" w:hAnsi="Times New Roman"/>
                                      <w:color w:val="000000"/>
                                      <w:kern w:val="2"/>
                                      <w:szCs w:val="15"/>
                                    </w:rPr>
                                    <w:t>AF</w:t>
                                  </w:r>
                                </w:p>
                              </w:txbxContent>
                            </wps:txbx>
                            <wps:bodyPr wrap="square" lIns="0" tIns="0" rIns="0" bIns="0" rtlCol="0" anchor="ctr"/>
                          </wps:wsp>
                          <wps:wsp>
                            <wps:cNvPr id="10" name="任意多边形 10"/>
                            <wps:cNvSpPr/>
                            <wps:spPr>
                              <a:xfrm>
                                <a:off x="3839528" y="360511"/>
                                <a:ext cx="306142" cy="170079"/>
                              </a:xfrm>
                              <a:custGeom>
                                <a:avLst/>
                                <a:gdLst>
                                  <a:gd name="rtl" fmla="*/ -15000 w 306142"/>
                                  <a:gd name="rtr" fmla="*/ 321142 w 306142"/>
                                  <a:gd name="rtb" fmla="*/ 214125 h 170079"/>
                                </a:gdLst>
                                <a:ahLst/>
                                <a:cxnLst/>
                                <a:rect l="rtl" t="t" r="rtr" b="rtb"/>
                                <a:pathLst>
                                  <a:path w="306142" h="170079">
                                    <a:moveTo>
                                      <a:pt x="0" y="170079"/>
                                    </a:moveTo>
                                    <a:lnTo>
                                      <a:pt x="306142" y="170079"/>
                                    </a:lnTo>
                                    <a:lnTo>
                                      <a:pt x="306142" y="0"/>
                                    </a:lnTo>
                                    <a:lnTo>
                                      <a:pt x="0" y="0"/>
                                    </a:lnTo>
                                    <a:lnTo>
                                      <a:pt x="0" y="170079"/>
                                    </a:lnTo>
                                    <a:close/>
                                  </a:path>
                                </a:pathLst>
                              </a:custGeom>
                              <a:solidFill>
                                <a:srgbClr val="FFFFFF"/>
                              </a:solidFill>
                              <a:ln w="4000" cap="sq">
                                <a:solidFill>
                                  <a:srgbClr val="002060"/>
                                </a:solidFill>
                              </a:ln>
                              <a:effectLst/>
                            </wps:spPr>
                            <wps:txbx>
                              <w:txbxContent>
                                <w:p w14:paraId="4B5999FA" w14:textId="77777777" w:rsidR="00A1273E" w:rsidRPr="00207011" w:rsidRDefault="00A1273E" w:rsidP="00A1273E">
                                  <w:pPr>
                                    <w:pStyle w:val="NormalWeb"/>
                                    <w:spacing w:before="0" w:after="0" w:line="220" w:lineRule="auto"/>
                                    <w:jc w:val="center"/>
                                    <w:rPr>
                                      <w:sz w:val="13"/>
                                      <w:szCs w:val="15"/>
                                    </w:rPr>
                                  </w:pPr>
                                  <w:r w:rsidRPr="00207011">
                                    <w:rPr>
                                      <w:rFonts w:ascii="Times New Roman" w:eastAsia="Calibri" w:hAnsi="Times New Roman"/>
                                      <w:color w:val="000000"/>
                                      <w:kern w:val="2"/>
                                      <w:szCs w:val="15"/>
                                    </w:rPr>
                                    <w:t>Target</w:t>
                                  </w:r>
                                </w:p>
                                <w:p w14:paraId="4774F937" w14:textId="77777777" w:rsidR="00A1273E" w:rsidRPr="00207011" w:rsidRDefault="00A1273E" w:rsidP="00A1273E">
                                  <w:pPr>
                                    <w:pStyle w:val="NormalWeb"/>
                                    <w:spacing w:before="0" w:after="0" w:line="220" w:lineRule="auto"/>
                                    <w:jc w:val="center"/>
                                    <w:rPr>
                                      <w:sz w:val="13"/>
                                      <w:szCs w:val="15"/>
                                    </w:rPr>
                                  </w:pPr>
                                  <w:r w:rsidRPr="00207011">
                                    <w:rPr>
                                      <w:rFonts w:ascii="Times New Roman" w:eastAsia="Calibri" w:hAnsi="Times New Roman"/>
                                      <w:color w:val="000000"/>
                                      <w:kern w:val="2"/>
                                      <w:szCs w:val="15"/>
                                    </w:rPr>
                                    <w:t>EAS</w:t>
                                  </w:r>
                                </w:p>
                              </w:txbxContent>
                            </wps:txbx>
                            <wps:bodyPr wrap="square" lIns="0" tIns="0" rIns="0" bIns="36000" rtlCol="0" anchor="ctr"/>
                          </wps:wsp>
                          <wps:wsp>
                            <wps:cNvPr id="11" name="任意多边形 11"/>
                            <wps:cNvSpPr/>
                            <wps:spPr>
                              <a:xfrm>
                                <a:off x="4285134" y="360511"/>
                                <a:ext cx="306142" cy="170079"/>
                              </a:xfrm>
                              <a:custGeom>
                                <a:avLst/>
                                <a:gdLst>
                                  <a:gd name="rtl" fmla="*/ -15000 w 306142"/>
                                  <a:gd name="rtr" fmla="*/ 321142 w 306142"/>
                                  <a:gd name="rtb" fmla="*/ 214125 h 170079"/>
                                </a:gdLst>
                                <a:ahLst/>
                                <a:cxnLst/>
                                <a:rect l="rtl" t="t" r="rtr" b="rtb"/>
                                <a:pathLst>
                                  <a:path w="306142" h="170079">
                                    <a:moveTo>
                                      <a:pt x="0" y="170079"/>
                                    </a:moveTo>
                                    <a:lnTo>
                                      <a:pt x="306142" y="170079"/>
                                    </a:lnTo>
                                    <a:lnTo>
                                      <a:pt x="306142" y="0"/>
                                    </a:lnTo>
                                    <a:lnTo>
                                      <a:pt x="0" y="0"/>
                                    </a:lnTo>
                                    <a:lnTo>
                                      <a:pt x="0" y="170079"/>
                                    </a:lnTo>
                                    <a:close/>
                                  </a:path>
                                </a:pathLst>
                              </a:custGeom>
                              <a:solidFill>
                                <a:srgbClr val="FFFFFF"/>
                              </a:solidFill>
                              <a:ln w="4000" cap="sq">
                                <a:solidFill>
                                  <a:srgbClr val="002060"/>
                                </a:solidFill>
                              </a:ln>
                              <a:effectLst/>
                            </wps:spPr>
                            <wps:txbx>
                              <w:txbxContent>
                                <w:p w14:paraId="520B9907" w14:textId="77777777" w:rsidR="00A1273E" w:rsidRPr="00207011" w:rsidRDefault="00A1273E" w:rsidP="00A1273E">
                                  <w:pPr>
                                    <w:pStyle w:val="NormalWeb"/>
                                    <w:spacing w:before="0" w:after="0" w:line="220" w:lineRule="auto"/>
                                    <w:jc w:val="center"/>
                                    <w:rPr>
                                      <w:sz w:val="13"/>
                                      <w:szCs w:val="15"/>
                                    </w:rPr>
                                  </w:pPr>
                                  <w:r w:rsidRPr="00207011">
                                    <w:rPr>
                                      <w:rFonts w:ascii="Times New Roman" w:eastAsia="Calibri" w:hAnsi="Times New Roman"/>
                                      <w:color w:val="000000"/>
                                      <w:kern w:val="2"/>
                                      <w:szCs w:val="15"/>
                                    </w:rPr>
                                    <w:t>Source</w:t>
                                  </w:r>
                                </w:p>
                                <w:p w14:paraId="21FA84FA" w14:textId="77777777" w:rsidR="00A1273E" w:rsidRPr="00207011" w:rsidRDefault="00A1273E" w:rsidP="00A1273E">
                                  <w:pPr>
                                    <w:pStyle w:val="NormalWeb"/>
                                    <w:spacing w:before="0" w:after="0" w:line="220" w:lineRule="auto"/>
                                    <w:jc w:val="center"/>
                                    <w:rPr>
                                      <w:sz w:val="13"/>
                                      <w:szCs w:val="15"/>
                                    </w:rPr>
                                  </w:pPr>
                                  <w:r w:rsidRPr="00207011">
                                    <w:rPr>
                                      <w:rFonts w:ascii="Times New Roman" w:eastAsia="Calibri" w:hAnsi="Times New Roman"/>
                                      <w:color w:val="000000"/>
                                      <w:kern w:val="2"/>
                                      <w:szCs w:val="15"/>
                                    </w:rPr>
                                    <w:t>EAS</w:t>
                                  </w:r>
                                </w:p>
                              </w:txbxContent>
                            </wps:txbx>
                            <wps:bodyPr wrap="square" lIns="0" tIns="0" rIns="0" bIns="36000" rtlCol="0" anchor="ctr"/>
                          </wps:wsp>
                          <wps:wsp>
                            <wps:cNvPr id="12" name="任意多边形 12"/>
                            <wps:cNvSpPr/>
                            <wps:spPr>
                              <a:xfrm rot="5400000">
                                <a:off x="-447926" y="1263064"/>
                                <a:ext cx="1505169" cy="40218"/>
                              </a:xfrm>
                              <a:custGeom>
                                <a:avLst/>
                                <a:gdLst/>
                                <a:ahLst/>
                                <a:cxnLst/>
                                <a:rect l="l" t="t" r="r" b="b"/>
                                <a:pathLst>
                                  <a:path w="1666772" h="6000" fill="none">
                                    <a:moveTo>
                                      <a:pt x="0" y="0"/>
                                    </a:moveTo>
                                    <a:lnTo>
                                      <a:pt x="1666772" y="0"/>
                                    </a:lnTo>
                                  </a:path>
                                </a:pathLst>
                              </a:custGeom>
                              <a:solidFill>
                                <a:srgbClr val="4672C4"/>
                              </a:solidFill>
                              <a:ln w="4000" cap="sq">
                                <a:solidFill>
                                  <a:srgbClr val="000000"/>
                                </a:solidFill>
                              </a:ln>
                            </wps:spPr>
                            <wps:bodyPr/>
                          </wps:wsp>
                          <wps:wsp>
                            <wps:cNvPr id="13" name="任意多边形 13"/>
                            <wps:cNvSpPr/>
                            <wps:spPr>
                              <a:xfrm rot="5400000">
                                <a:off x="419275" y="1263065"/>
                                <a:ext cx="1505169" cy="40218"/>
                              </a:xfrm>
                              <a:custGeom>
                                <a:avLst/>
                                <a:gdLst/>
                                <a:ahLst/>
                                <a:cxnLst/>
                                <a:rect l="l" t="t" r="r" b="b"/>
                                <a:pathLst>
                                  <a:path w="1666772" h="6000" fill="none">
                                    <a:moveTo>
                                      <a:pt x="0" y="0"/>
                                    </a:moveTo>
                                    <a:lnTo>
                                      <a:pt x="1666772" y="0"/>
                                    </a:lnTo>
                                  </a:path>
                                </a:pathLst>
                              </a:custGeom>
                              <a:solidFill>
                                <a:srgbClr val="4672C4"/>
                              </a:solidFill>
                              <a:ln w="4000" cap="sq">
                                <a:solidFill>
                                  <a:srgbClr val="000000"/>
                                </a:solidFill>
                              </a:ln>
                            </wps:spPr>
                            <wps:bodyPr/>
                          </wps:wsp>
                          <wps:wsp>
                            <wps:cNvPr id="14" name="任意多边形 14"/>
                            <wps:cNvSpPr/>
                            <wps:spPr>
                              <a:xfrm rot="5400000">
                                <a:off x="877397" y="1263065"/>
                                <a:ext cx="1505169" cy="40218"/>
                              </a:xfrm>
                              <a:custGeom>
                                <a:avLst/>
                                <a:gdLst/>
                                <a:ahLst/>
                                <a:cxnLst/>
                                <a:rect l="l" t="t" r="r" b="b"/>
                                <a:pathLst>
                                  <a:path w="1666772" h="6000" fill="none">
                                    <a:moveTo>
                                      <a:pt x="0" y="0"/>
                                    </a:moveTo>
                                    <a:lnTo>
                                      <a:pt x="1666772" y="0"/>
                                    </a:lnTo>
                                  </a:path>
                                </a:pathLst>
                              </a:custGeom>
                              <a:solidFill>
                                <a:srgbClr val="4672C4"/>
                              </a:solidFill>
                              <a:ln w="4000" cap="sq">
                                <a:solidFill>
                                  <a:srgbClr val="000000"/>
                                </a:solidFill>
                              </a:ln>
                            </wps:spPr>
                            <wps:bodyPr/>
                          </wps:wsp>
                          <wps:wsp>
                            <wps:cNvPr id="15" name="任意多边形 15"/>
                            <wps:cNvSpPr/>
                            <wps:spPr>
                              <a:xfrm rot="5400000">
                                <a:off x="1356452" y="1263065"/>
                                <a:ext cx="1505169" cy="40218"/>
                              </a:xfrm>
                              <a:custGeom>
                                <a:avLst/>
                                <a:gdLst/>
                                <a:ahLst/>
                                <a:cxnLst/>
                                <a:rect l="l" t="t" r="r" b="b"/>
                                <a:pathLst>
                                  <a:path w="1666772" h="6000" fill="none">
                                    <a:moveTo>
                                      <a:pt x="0" y="0"/>
                                    </a:moveTo>
                                    <a:lnTo>
                                      <a:pt x="1666772" y="0"/>
                                    </a:lnTo>
                                  </a:path>
                                </a:pathLst>
                              </a:custGeom>
                              <a:solidFill>
                                <a:srgbClr val="4672C4"/>
                              </a:solidFill>
                              <a:ln w="4000" cap="sq">
                                <a:solidFill>
                                  <a:srgbClr val="000000"/>
                                </a:solidFill>
                              </a:ln>
                            </wps:spPr>
                            <wps:bodyPr/>
                          </wps:wsp>
                          <wps:wsp>
                            <wps:cNvPr id="16" name="任意多边形 16"/>
                            <wps:cNvSpPr/>
                            <wps:spPr>
                              <a:xfrm rot="5400000">
                                <a:off x="1829838" y="1263065"/>
                                <a:ext cx="1505171" cy="40218"/>
                              </a:xfrm>
                              <a:custGeom>
                                <a:avLst/>
                                <a:gdLst/>
                                <a:ahLst/>
                                <a:cxnLst/>
                                <a:rect l="l" t="t" r="r" b="b"/>
                                <a:pathLst>
                                  <a:path w="1666772" h="6000" fill="none">
                                    <a:moveTo>
                                      <a:pt x="0" y="0"/>
                                    </a:moveTo>
                                    <a:lnTo>
                                      <a:pt x="1666772" y="0"/>
                                    </a:lnTo>
                                  </a:path>
                                </a:pathLst>
                              </a:custGeom>
                              <a:solidFill>
                                <a:srgbClr val="4672C4"/>
                              </a:solidFill>
                              <a:ln w="4000" cap="sq">
                                <a:solidFill>
                                  <a:srgbClr val="000000"/>
                                </a:solidFill>
                              </a:ln>
                            </wps:spPr>
                            <wps:bodyPr/>
                          </wps:wsp>
                          <wps:wsp>
                            <wps:cNvPr id="17" name="任意多边形 17"/>
                            <wps:cNvSpPr/>
                            <wps:spPr>
                              <a:xfrm rot="5400000">
                                <a:off x="2284469" y="1263065"/>
                                <a:ext cx="1505171" cy="40218"/>
                              </a:xfrm>
                              <a:custGeom>
                                <a:avLst/>
                                <a:gdLst/>
                                <a:ahLst/>
                                <a:cxnLst/>
                                <a:rect l="l" t="t" r="r" b="b"/>
                                <a:pathLst>
                                  <a:path w="1666772" h="6000" fill="none">
                                    <a:moveTo>
                                      <a:pt x="0" y="0"/>
                                    </a:moveTo>
                                    <a:lnTo>
                                      <a:pt x="1666772" y="0"/>
                                    </a:lnTo>
                                  </a:path>
                                </a:pathLst>
                              </a:custGeom>
                              <a:solidFill>
                                <a:srgbClr val="4672C4"/>
                              </a:solidFill>
                              <a:ln w="4000" cap="sq">
                                <a:solidFill>
                                  <a:srgbClr val="000000"/>
                                </a:solidFill>
                              </a:ln>
                            </wps:spPr>
                            <wps:bodyPr/>
                          </wps:wsp>
                          <wps:wsp>
                            <wps:cNvPr id="18" name="任意多边形 18"/>
                            <wps:cNvSpPr/>
                            <wps:spPr>
                              <a:xfrm rot="5400000" flipV="1">
                                <a:off x="2778632" y="1263066"/>
                                <a:ext cx="1505172" cy="40218"/>
                              </a:xfrm>
                              <a:custGeom>
                                <a:avLst/>
                                <a:gdLst/>
                                <a:ahLst/>
                                <a:cxnLst/>
                                <a:rect l="l" t="t" r="r" b="b"/>
                                <a:pathLst>
                                  <a:path w="1666772" h="6000" fill="none">
                                    <a:moveTo>
                                      <a:pt x="0" y="0"/>
                                    </a:moveTo>
                                    <a:lnTo>
                                      <a:pt x="1666772" y="0"/>
                                    </a:lnTo>
                                  </a:path>
                                </a:pathLst>
                              </a:custGeom>
                              <a:solidFill>
                                <a:srgbClr val="4672C4"/>
                              </a:solidFill>
                              <a:ln w="4000" cap="sq">
                                <a:solidFill>
                                  <a:srgbClr val="000000"/>
                                </a:solidFill>
                              </a:ln>
                            </wps:spPr>
                            <wps:bodyPr/>
                          </wps:wsp>
                          <wps:wsp>
                            <wps:cNvPr id="19" name="任意多边形 19"/>
                            <wps:cNvSpPr/>
                            <wps:spPr>
                              <a:xfrm rot="5400000" flipV="1">
                                <a:off x="3256197" y="1263066"/>
                                <a:ext cx="1505174" cy="40218"/>
                              </a:xfrm>
                              <a:custGeom>
                                <a:avLst/>
                                <a:gdLst/>
                                <a:ahLst/>
                                <a:cxnLst/>
                                <a:rect l="l" t="t" r="r" b="b"/>
                                <a:pathLst>
                                  <a:path w="1666772" h="6000" fill="none">
                                    <a:moveTo>
                                      <a:pt x="0" y="0"/>
                                    </a:moveTo>
                                    <a:lnTo>
                                      <a:pt x="1666772" y="0"/>
                                    </a:lnTo>
                                  </a:path>
                                </a:pathLst>
                              </a:custGeom>
                              <a:solidFill>
                                <a:srgbClr val="4672C4"/>
                              </a:solidFill>
                              <a:ln w="4000" cap="sq">
                                <a:solidFill>
                                  <a:srgbClr val="000000"/>
                                </a:solidFill>
                              </a:ln>
                            </wps:spPr>
                            <wps:bodyPr/>
                          </wps:wsp>
                          <wps:wsp>
                            <wps:cNvPr id="20" name="任意多边形 20"/>
                            <wps:cNvSpPr/>
                            <wps:spPr>
                              <a:xfrm rot="5400000" flipV="1">
                                <a:off x="3709742" y="1263064"/>
                                <a:ext cx="1505168" cy="40218"/>
                              </a:xfrm>
                              <a:custGeom>
                                <a:avLst/>
                                <a:gdLst/>
                                <a:ahLst/>
                                <a:cxnLst/>
                                <a:rect l="l" t="t" r="r" b="b"/>
                                <a:pathLst>
                                  <a:path w="1666772" h="6000" fill="none">
                                    <a:moveTo>
                                      <a:pt x="0" y="0"/>
                                    </a:moveTo>
                                    <a:lnTo>
                                      <a:pt x="1666772" y="0"/>
                                    </a:lnTo>
                                  </a:path>
                                </a:pathLst>
                              </a:custGeom>
                              <a:solidFill>
                                <a:srgbClr val="4672C4"/>
                              </a:solidFill>
                              <a:ln w="4000" cap="sq">
                                <a:solidFill>
                                  <a:srgbClr val="000000"/>
                                </a:solidFill>
                              </a:ln>
                            </wps:spPr>
                            <wps:bodyPr/>
                          </wps:wsp>
                          <wps:wsp>
                            <wps:cNvPr id="21" name="任意多边形 21"/>
                            <wps:cNvSpPr/>
                            <wps:spPr>
                              <a:xfrm>
                                <a:off x="591025" y="360511"/>
                                <a:ext cx="306142" cy="170079"/>
                              </a:xfrm>
                              <a:custGeom>
                                <a:avLst/>
                                <a:gdLst>
                                  <a:gd name="rtl" fmla="*/ -15000 w 306142"/>
                                  <a:gd name="rtr" fmla="*/ 321142 w 306142"/>
                                  <a:gd name="rtb" fmla="*/ 214125 h 170079"/>
                                </a:gdLst>
                                <a:ahLst/>
                                <a:cxnLst/>
                                <a:rect l="rtl" t="t" r="rtr" b="rtb"/>
                                <a:pathLst>
                                  <a:path w="306142" h="170079">
                                    <a:moveTo>
                                      <a:pt x="0" y="170079"/>
                                    </a:moveTo>
                                    <a:lnTo>
                                      <a:pt x="306142" y="170079"/>
                                    </a:lnTo>
                                    <a:lnTo>
                                      <a:pt x="306142" y="0"/>
                                    </a:lnTo>
                                    <a:lnTo>
                                      <a:pt x="0" y="0"/>
                                    </a:lnTo>
                                    <a:lnTo>
                                      <a:pt x="0" y="170079"/>
                                    </a:lnTo>
                                    <a:close/>
                                  </a:path>
                                </a:pathLst>
                              </a:custGeom>
                              <a:solidFill>
                                <a:srgbClr val="FFFFFF"/>
                              </a:solidFill>
                              <a:ln w="4000" cap="sq">
                                <a:solidFill>
                                  <a:srgbClr val="002060"/>
                                </a:solidFill>
                              </a:ln>
                              <a:effectLst/>
                            </wps:spPr>
                            <wps:txbx>
                              <w:txbxContent>
                                <w:p w14:paraId="0BE9B8D4" w14:textId="77777777" w:rsidR="00A1273E" w:rsidRPr="00DF13DC" w:rsidRDefault="00A1273E" w:rsidP="00A1273E">
                                  <w:pPr>
                                    <w:pStyle w:val="NormalWeb"/>
                                    <w:spacing w:before="0" w:after="0" w:line="220" w:lineRule="auto"/>
                                    <w:jc w:val="center"/>
                                    <w:rPr>
                                      <w:rFonts w:eastAsia="Calibri"/>
                                      <w:color w:val="000000"/>
                                      <w:kern w:val="2"/>
                                      <w:sz w:val="13"/>
                                      <w:szCs w:val="15"/>
                                    </w:rPr>
                                  </w:pPr>
                                  <w:r w:rsidRPr="00DF13DC">
                                    <w:rPr>
                                      <w:rFonts w:ascii="Times New Roman" w:eastAsia="Calibri" w:hAnsi="Times New Roman"/>
                                      <w:color w:val="000000"/>
                                      <w:kern w:val="2"/>
                                      <w:szCs w:val="15"/>
                                    </w:rPr>
                                    <w:t>UL</w:t>
                                  </w:r>
                                  <w:r w:rsidRPr="00DF13DC">
                                    <w:rPr>
                                      <w:rFonts w:eastAsia="Calibri"/>
                                      <w:color w:val="000000"/>
                                      <w:kern w:val="2"/>
                                      <w:sz w:val="16"/>
                                      <w:szCs w:val="15"/>
                                    </w:rPr>
                                    <w:t xml:space="preserve"> </w:t>
                                  </w:r>
                                  <w:r w:rsidRPr="00DF13DC">
                                    <w:rPr>
                                      <w:rFonts w:ascii="Times New Roman" w:eastAsia="Calibri" w:hAnsi="Times New Roman"/>
                                      <w:color w:val="000000"/>
                                      <w:kern w:val="2"/>
                                      <w:szCs w:val="15"/>
                                    </w:rPr>
                                    <w:t>CL</w:t>
                                  </w:r>
                                  <w:r w:rsidRPr="00DF13DC">
                                    <w:rPr>
                                      <w:rFonts w:eastAsia="Calibri"/>
                                      <w:color w:val="000000"/>
                                      <w:kern w:val="2"/>
                                      <w:sz w:val="16"/>
                                      <w:szCs w:val="15"/>
                                    </w:rPr>
                                    <w:t xml:space="preserve"> </w:t>
                                  </w:r>
                                  <w:r w:rsidRPr="00DF13DC">
                                    <w:rPr>
                                      <w:rFonts w:ascii="Times New Roman" w:eastAsia="Calibri" w:hAnsi="Times New Roman"/>
                                      <w:color w:val="000000"/>
                                      <w:kern w:val="2"/>
                                      <w:szCs w:val="15"/>
                                    </w:rPr>
                                    <w:t>UPF</w:t>
                                  </w:r>
                                </w:p>
                              </w:txbxContent>
                            </wps:txbx>
                            <wps:bodyPr wrap="square" lIns="0" tIns="0" rIns="0" bIns="36000" rtlCol="0" anchor="ctr"/>
                          </wps:wsp>
                          <wps:wsp>
                            <wps:cNvPr id="22" name="任意多边形 22"/>
                            <wps:cNvSpPr/>
                            <wps:spPr>
                              <a:xfrm rot="5400000">
                                <a:off x="-17261" y="1263065"/>
                                <a:ext cx="1505169" cy="40218"/>
                              </a:xfrm>
                              <a:custGeom>
                                <a:avLst/>
                                <a:gdLst/>
                                <a:ahLst/>
                                <a:cxnLst/>
                                <a:rect l="l" t="t" r="r" b="b"/>
                                <a:pathLst>
                                  <a:path w="1666772" h="6000" fill="none">
                                    <a:moveTo>
                                      <a:pt x="0" y="0"/>
                                    </a:moveTo>
                                    <a:lnTo>
                                      <a:pt x="1666772" y="0"/>
                                    </a:lnTo>
                                  </a:path>
                                </a:pathLst>
                              </a:custGeom>
                              <a:solidFill>
                                <a:srgbClr val="4672C4"/>
                              </a:solidFill>
                              <a:ln w="4000" cap="sq">
                                <a:solidFill>
                                  <a:srgbClr val="000000"/>
                                </a:solidFill>
                              </a:ln>
                            </wps:spPr>
                            <wps:bodyPr/>
                          </wps:wsp>
                          <wps:wsp>
                            <wps:cNvPr id="23" name="任意多边形 23"/>
                            <wps:cNvSpPr/>
                            <wps:spPr>
                              <a:xfrm>
                                <a:off x="154489" y="609960"/>
                                <a:ext cx="2630550" cy="90709"/>
                              </a:xfrm>
                              <a:custGeom>
                                <a:avLst/>
                                <a:gdLst>
                                  <a:gd name="rtl" fmla="*/ -15000 w 2630551"/>
                                  <a:gd name="rtr" fmla="*/ 2645551 w 2630551"/>
                                  <a:gd name="rtb" fmla="*/ 120000 h 90709"/>
                                </a:gdLst>
                                <a:ahLst/>
                                <a:cxnLst/>
                                <a:rect l="rtl" t="t" r="rtr" b="rtb"/>
                                <a:pathLst>
                                  <a:path w="2630551" h="90709">
                                    <a:moveTo>
                                      <a:pt x="0" y="90709"/>
                                    </a:moveTo>
                                    <a:lnTo>
                                      <a:pt x="2630551" y="90709"/>
                                    </a:lnTo>
                                    <a:lnTo>
                                      <a:pt x="2630551" y="0"/>
                                    </a:lnTo>
                                    <a:lnTo>
                                      <a:pt x="0" y="0"/>
                                    </a:lnTo>
                                    <a:lnTo>
                                      <a:pt x="0" y="90709"/>
                                    </a:lnTo>
                                    <a:close/>
                                  </a:path>
                                </a:pathLst>
                              </a:custGeom>
                              <a:solidFill>
                                <a:srgbClr val="FFFFFF"/>
                              </a:solidFill>
                              <a:ln w="4000" cap="sq">
                                <a:solidFill>
                                  <a:srgbClr val="000000"/>
                                </a:solidFill>
                              </a:ln>
                              <a:effectLst/>
                            </wps:spPr>
                            <wps:txbx>
                              <w:txbxContent>
                                <w:p w14:paraId="432326F0" w14:textId="77777777" w:rsidR="00A1273E" w:rsidRPr="00687A7F" w:rsidRDefault="00A1273E" w:rsidP="00A1273E">
                                  <w:pPr>
                                    <w:pStyle w:val="NormalWeb"/>
                                    <w:spacing w:before="0" w:after="0" w:line="220" w:lineRule="auto"/>
                                    <w:jc w:val="center"/>
                                    <w:rPr>
                                      <w:rFonts w:ascii="Times New Roman" w:hAnsi="Times New Roman"/>
                                      <w:sz w:val="16"/>
                                      <w:szCs w:val="15"/>
                                    </w:rPr>
                                  </w:pPr>
                                  <w:r w:rsidRPr="00687A7F">
                                    <w:rPr>
                                      <w:rFonts w:ascii="Times New Roman" w:eastAsia="Calibri" w:hAnsi="Times New Roman"/>
                                      <w:color w:val="000000"/>
                                      <w:kern w:val="2"/>
                                      <w:sz w:val="16"/>
                                      <w:szCs w:val="15"/>
                                    </w:rPr>
                                    <w:t>1. Establish a PDU Session</w:t>
                                  </w:r>
                                </w:p>
                              </w:txbxContent>
                            </wps:txbx>
                            <wps:bodyPr wrap="square" lIns="0" tIns="0" rIns="0" bIns="0" rtlCol="0" anchor="ctr"/>
                          </wps:wsp>
                          <wps:wsp>
                            <wps:cNvPr id="24" name="任意多边形 24"/>
                            <wps:cNvSpPr/>
                            <wps:spPr>
                              <a:xfrm>
                                <a:off x="154489" y="780038"/>
                                <a:ext cx="4376692" cy="90709"/>
                              </a:xfrm>
                              <a:custGeom>
                                <a:avLst/>
                                <a:gdLst>
                                  <a:gd name="rtl" fmla="*/ -15000 w 4376693"/>
                                  <a:gd name="rtr" fmla="*/ 4391693 w 4376693"/>
                                  <a:gd name="rtb" fmla="*/ 120000 h 90709"/>
                                </a:gdLst>
                                <a:ahLst/>
                                <a:cxnLst/>
                                <a:rect l="rtl" t="t" r="rtr" b="rtb"/>
                                <a:pathLst>
                                  <a:path w="4376693" h="90709">
                                    <a:moveTo>
                                      <a:pt x="0" y="90709"/>
                                    </a:moveTo>
                                    <a:lnTo>
                                      <a:pt x="4376693" y="90709"/>
                                    </a:lnTo>
                                    <a:lnTo>
                                      <a:pt x="4376693" y="0"/>
                                    </a:lnTo>
                                    <a:lnTo>
                                      <a:pt x="0" y="0"/>
                                    </a:lnTo>
                                    <a:lnTo>
                                      <a:pt x="0" y="90709"/>
                                    </a:lnTo>
                                    <a:close/>
                                  </a:path>
                                </a:pathLst>
                              </a:custGeom>
                              <a:solidFill>
                                <a:srgbClr val="FFFFFF"/>
                              </a:solidFill>
                              <a:ln w="4000" cap="sq">
                                <a:solidFill>
                                  <a:srgbClr val="000000"/>
                                </a:solidFill>
                              </a:ln>
                              <a:effectLst/>
                            </wps:spPr>
                            <wps:txbx>
                              <w:txbxContent>
                                <w:p w14:paraId="3DD2C896" w14:textId="77777777" w:rsidR="00A1273E" w:rsidRPr="00687A7F" w:rsidRDefault="00A1273E" w:rsidP="00A1273E">
                                  <w:pPr>
                                    <w:pStyle w:val="NormalWeb"/>
                                    <w:spacing w:before="0" w:after="0" w:line="220" w:lineRule="auto"/>
                                    <w:jc w:val="center"/>
                                    <w:rPr>
                                      <w:rFonts w:ascii="Times New Roman" w:hAnsi="Times New Roman"/>
                                      <w:sz w:val="16"/>
                                      <w:szCs w:val="15"/>
                                    </w:rPr>
                                  </w:pPr>
                                  <w:r w:rsidRPr="00687A7F">
                                    <w:rPr>
                                      <w:rFonts w:ascii="Times New Roman" w:eastAsia="Calibri" w:hAnsi="Times New Roman"/>
                                      <w:color w:val="000000"/>
                                      <w:kern w:val="2"/>
                                      <w:sz w:val="16"/>
                                      <w:szCs w:val="15"/>
                                    </w:rPr>
                                    <w:t>2. Discover EAS IP address (A Source EAS IP address is resolved by UE)</w:t>
                                  </w:r>
                                </w:p>
                              </w:txbxContent>
                            </wps:txbx>
                            <wps:bodyPr wrap="square" lIns="0" tIns="0" rIns="0" bIns="0" rtlCol="0" anchor="ctr"/>
                          </wps:wsp>
                          <wps:wsp>
                            <wps:cNvPr id="25" name="任意多边形 25"/>
                            <wps:cNvSpPr/>
                            <wps:spPr>
                              <a:xfrm rot="21594416">
                                <a:off x="1650095" y="1015882"/>
                                <a:ext cx="2792128" cy="6000"/>
                              </a:xfrm>
                              <a:custGeom>
                                <a:avLst/>
                                <a:gdLst/>
                                <a:ahLst/>
                                <a:cxnLst/>
                                <a:rect l="l" t="t" r="r" b="b"/>
                                <a:pathLst>
                                  <a:path w="2792130" h="6000" fill="none">
                                    <a:moveTo>
                                      <a:pt x="0" y="0"/>
                                    </a:moveTo>
                                    <a:lnTo>
                                      <a:pt x="2792130" y="0"/>
                                    </a:lnTo>
                                  </a:path>
                                </a:pathLst>
                              </a:custGeom>
                              <a:solidFill>
                                <a:srgbClr val="FFFFFF"/>
                              </a:solidFill>
                              <a:ln w="4000" cap="sq">
                                <a:solidFill>
                                  <a:srgbClr val="000000"/>
                                </a:solidFill>
                                <a:custDash>
                                  <a:ds d="1100000" sp="500000"/>
                                </a:custDash>
                                <a:headEnd type="triangle" w="med" len="med"/>
                                <a:tailEnd type="triangle" w="med" len="med"/>
                              </a:ln>
                            </wps:spPr>
                            <wps:bodyPr/>
                          </wps:wsp>
                          <wps:wsp>
                            <wps:cNvPr id="26" name="任意多边形 26"/>
                            <wps:cNvSpPr/>
                            <wps:spPr>
                              <a:xfrm>
                                <a:off x="403938" y="927442"/>
                                <a:ext cx="3877796" cy="90709"/>
                              </a:xfrm>
                              <a:custGeom>
                                <a:avLst/>
                                <a:gdLst>
                                  <a:gd name="rtl" fmla="*/ -15000 w 3877795"/>
                                  <a:gd name="rtr" fmla="*/ 3892795 w 3877795"/>
                                  <a:gd name="rtb" fmla="*/ 120000 h 90709"/>
                                </a:gdLst>
                                <a:ahLst/>
                                <a:cxnLst/>
                                <a:rect l="rtl" t="t" r="rtr" b="rtb"/>
                                <a:pathLst>
                                  <a:path w="3877795" h="90709">
                                    <a:moveTo>
                                      <a:pt x="0" y="90709"/>
                                    </a:moveTo>
                                    <a:lnTo>
                                      <a:pt x="3877795" y="90709"/>
                                    </a:lnTo>
                                    <a:lnTo>
                                      <a:pt x="3877795" y="0"/>
                                    </a:lnTo>
                                    <a:lnTo>
                                      <a:pt x="0" y="0"/>
                                    </a:lnTo>
                                    <a:lnTo>
                                      <a:pt x="0" y="90709"/>
                                    </a:lnTo>
                                    <a:close/>
                                  </a:path>
                                </a:pathLst>
                              </a:custGeom>
                              <a:noFill/>
                              <a:ln w="3333" cap="sq">
                                <a:noFill/>
                              </a:ln>
                            </wps:spPr>
                            <wps:txbx>
                              <w:txbxContent>
                                <w:p w14:paraId="1631F32F" w14:textId="77777777" w:rsidR="00A1273E" w:rsidRPr="00687A7F" w:rsidRDefault="00A1273E" w:rsidP="00A1273E">
                                  <w:pPr>
                                    <w:pStyle w:val="NormalWeb"/>
                                    <w:spacing w:before="0" w:after="0" w:line="220" w:lineRule="auto"/>
                                    <w:jc w:val="center"/>
                                    <w:rPr>
                                      <w:rFonts w:ascii="Times New Roman" w:eastAsia="Calibri" w:hAnsi="Times New Roman"/>
                                      <w:color w:val="000000"/>
                                      <w:kern w:val="2"/>
                                      <w:sz w:val="16"/>
                                      <w:szCs w:val="15"/>
                                    </w:rPr>
                                  </w:pPr>
                                  <w:r w:rsidRPr="00687A7F">
                                    <w:rPr>
                                      <w:rFonts w:ascii="Times New Roman" w:eastAsia="Calibri" w:hAnsi="Times New Roman"/>
                                      <w:color w:val="000000"/>
                                      <w:kern w:val="2"/>
                                      <w:sz w:val="16"/>
                                      <w:szCs w:val="15"/>
                                    </w:rPr>
                                    <w:t>3. UL traffic (Src IP: UE IP, Dst IP: Source EAS IP) and DL traffic (Src IP: Source EAS IP, Dst IP: UE IP)</w:t>
                                  </w:r>
                                </w:p>
                              </w:txbxContent>
                            </wps:txbx>
                            <wps:bodyPr wrap="square" lIns="0" tIns="0" rIns="0" bIns="0" rtlCol="0" anchor="ctr"/>
                          </wps:wsp>
                          <wps:wsp>
                            <wps:cNvPr id="27" name="任意多边形 27"/>
                            <wps:cNvSpPr/>
                            <wps:spPr>
                              <a:xfrm>
                                <a:off x="440788" y="1130337"/>
                                <a:ext cx="3499678" cy="114178"/>
                              </a:xfrm>
                              <a:custGeom>
                                <a:avLst/>
                                <a:gdLst>
                                  <a:gd name="rtl" fmla="*/ -15000 w 3038740"/>
                                  <a:gd name="rtr" fmla="*/ 3053740 w 3038740"/>
                                  <a:gd name="rtb" fmla="*/ 120000 h 90709"/>
                                </a:gdLst>
                                <a:ahLst/>
                                <a:cxnLst/>
                                <a:rect l="rtl" t="t" r="rtr" b="rtb"/>
                                <a:pathLst>
                                  <a:path w="3038740" h="90709">
                                    <a:moveTo>
                                      <a:pt x="0" y="90709"/>
                                    </a:moveTo>
                                    <a:lnTo>
                                      <a:pt x="3038740" y="90709"/>
                                    </a:lnTo>
                                    <a:lnTo>
                                      <a:pt x="3038740" y="0"/>
                                    </a:lnTo>
                                    <a:lnTo>
                                      <a:pt x="0" y="0"/>
                                    </a:lnTo>
                                    <a:lnTo>
                                      <a:pt x="0" y="90709"/>
                                    </a:lnTo>
                                    <a:close/>
                                  </a:path>
                                </a:pathLst>
                              </a:custGeom>
                              <a:solidFill>
                                <a:srgbClr val="FFFFFF"/>
                              </a:solidFill>
                              <a:ln w="4000" cap="sq">
                                <a:solidFill>
                                  <a:srgbClr val="000000"/>
                                </a:solidFill>
                              </a:ln>
                              <a:effectLst/>
                            </wps:spPr>
                            <wps:txbx>
                              <w:txbxContent>
                                <w:p w14:paraId="795A6CD1" w14:textId="77777777" w:rsidR="00A1273E" w:rsidRPr="00687A7F" w:rsidRDefault="00A1273E" w:rsidP="00A1273E">
                                  <w:pPr>
                                    <w:pStyle w:val="NormalWeb"/>
                                    <w:spacing w:before="0" w:after="0" w:line="220" w:lineRule="auto"/>
                                    <w:jc w:val="center"/>
                                    <w:rPr>
                                      <w:rFonts w:ascii="Times New Roman" w:eastAsia="Calibri" w:hAnsi="Times New Roman"/>
                                      <w:color w:val="000000"/>
                                      <w:kern w:val="2"/>
                                      <w:sz w:val="16"/>
                                      <w:szCs w:val="15"/>
                                    </w:rPr>
                                  </w:pPr>
                                  <w:r w:rsidRPr="00687A7F">
                                    <w:rPr>
                                      <w:rFonts w:ascii="Times New Roman" w:eastAsia="Calibri" w:hAnsi="Times New Roman"/>
                                      <w:color w:val="000000"/>
                                      <w:kern w:val="2"/>
                                      <w:sz w:val="16"/>
                                      <w:szCs w:val="18"/>
                                    </w:rPr>
                                    <w:t>4. AF In</w:t>
                                  </w:r>
                                  <w:r w:rsidRPr="00687A7F">
                                    <w:rPr>
                                      <w:rFonts w:ascii="Times New Roman" w:eastAsia="Calibri" w:hAnsi="Times New Roman"/>
                                      <w:color w:val="000000"/>
                                      <w:kern w:val="2"/>
                                      <w:sz w:val="16"/>
                                      <w:szCs w:val="15"/>
                                    </w:rPr>
                                    <w:t>fluence procedure (SMF reconfigures UL CL and Local PSA) or UE Mobility</w:t>
                                  </w:r>
                                </w:p>
                              </w:txbxContent>
                            </wps:txbx>
                            <wps:bodyPr wrap="square" lIns="0" tIns="0" rIns="0" bIns="0" rtlCol="0" anchor="ctr"/>
                          </wps:wsp>
                          <wps:wsp>
                            <wps:cNvPr id="28" name="任意多边形 28"/>
                            <wps:cNvSpPr/>
                            <wps:spPr>
                              <a:xfrm>
                                <a:off x="290553" y="1018148"/>
                                <a:ext cx="1359538" cy="6002"/>
                              </a:xfrm>
                              <a:custGeom>
                                <a:avLst/>
                                <a:gdLst/>
                                <a:ahLst/>
                                <a:cxnLst/>
                                <a:rect l="l" t="t" r="r" b="b"/>
                                <a:pathLst>
                                  <a:path w="1359540" h="6000" fill="none">
                                    <a:moveTo>
                                      <a:pt x="0" y="0"/>
                                    </a:moveTo>
                                    <a:lnTo>
                                      <a:pt x="1359540" y="0"/>
                                    </a:lnTo>
                                  </a:path>
                                </a:pathLst>
                              </a:custGeom>
                              <a:solidFill>
                                <a:srgbClr val="FFFFFF"/>
                              </a:solidFill>
                              <a:ln w="4000" cap="sq">
                                <a:solidFill>
                                  <a:srgbClr val="000000"/>
                                </a:solidFill>
                                <a:custDash>
                                  <a:ds d="1100000" sp="500000"/>
                                </a:custDash>
                                <a:headEnd type="triangle" w="med" len="med"/>
                                <a:tailEnd type="triangle" w="med" len="med"/>
                              </a:ln>
                            </wps:spPr>
                            <wps:bodyPr/>
                          </wps:wsp>
                          <wps:wsp>
                            <wps:cNvPr id="29" name="任意多边形 29"/>
                            <wps:cNvSpPr/>
                            <wps:spPr>
                              <a:xfrm>
                                <a:off x="301890" y="1879883"/>
                                <a:ext cx="453544" cy="6000"/>
                              </a:xfrm>
                              <a:custGeom>
                                <a:avLst/>
                                <a:gdLst/>
                                <a:ahLst/>
                                <a:cxnLst/>
                                <a:rect l="l" t="t" r="r" b="b"/>
                                <a:pathLst>
                                  <a:path w="453543" h="6000" fill="none">
                                    <a:moveTo>
                                      <a:pt x="0" y="0"/>
                                    </a:moveTo>
                                    <a:lnTo>
                                      <a:pt x="453543" y="0"/>
                                    </a:lnTo>
                                  </a:path>
                                </a:pathLst>
                              </a:custGeom>
                              <a:solidFill>
                                <a:srgbClr val="FFFFFF"/>
                              </a:solidFill>
                              <a:ln w="4000" cap="sq">
                                <a:solidFill>
                                  <a:srgbClr val="000000"/>
                                </a:solidFill>
                                <a:custDash>
                                  <a:ds d="1100000" sp="500000"/>
                                </a:custDash>
                                <a:headEnd type="triangle" w="med" len="med"/>
                                <a:tailEnd type="triangle" w="med" len="med"/>
                              </a:ln>
                            </wps:spPr>
                            <wps:bodyPr/>
                          </wps:wsp>
                          <wps:wsp>
                            <wps:cNvPr id="30" name="任意多边形 30"/>
                            <wps:cNvSpPr/>
                            <wps:spPr>
                              <a:xfrm>
                                <a:off x="755434" y="1879883"/>
                                <a:ext cx="436536" cy="6000"/>
                              </a:xfrm>
                              <a:custGeom>
                                <a:avLst/>
                                <a:gdLst/>
                                <a:ahLst/>
                                <a:cxnLst/>
                                <a:rect l="l" t="t" r="r" b="b"/>
                                <a:pathLst>
                                  <a:path w="436535" h="6000" fill="none">
                                    <a:moveTo>
                                      <a:pt x="0" y="0"/>
                                    </a:moveTo>
                                    <a:lnTo>
                                      <a:pt x="436535" y="0"/>
                                    </a:lnTo>
                                  </a:path>
                                </a:pathLst>
                              </a:custGeom>
                              <a:solidFill>
                                <a:srgbClr val="FFFFFF"/>
                              </a:solidFill>
                              <a:ln w="4000" cap="sq">
                                <a:solidFill>
                                  <a:srgbClr val="000000"/>
                                </a:solidFill>
                                <a:custDash>
                                  <a:ds d="1100000" sp="500000"/>
                                </a:custDash>
                                <a:headEnd type="triangle" w="med" len="med"/>
                                <a:tailEnd type="triangle" w="med" len="med"/>
                              </a:ln>
                            </wps:spPr>
                            <wps:bodyPr/>
                          </wps:wsp>
                          <wps:wsp>
                            <wps:cNvPr id="31" name="任意多边形 31"/>
                            <wps:cNvSpPr/>
                            <wps:spPr>
                              <a:xfrm rot="21594416">
                                <a:off x="1196551" y="1877615"/>
                                <a:ext cx="2792131" cy="6002"/>
                              </a:xfrm>
                              <a:custGeom>
                                <a:avLst/>
                                <a:gdLst/>
                                <a:ahLst/>
                                <a:cxnLst/>
                                <a:rect l="l" t="t" r="r" b="b"/>
                                <a:pathLst>
                                  <a:path w="2792130" h="6000" fill="none">
                                    <a:moveTo>
                                      <a:pt x="0" y="0"/>
                                    </a:moveTo>
                                    <a:lnTo>
                                      <a:pt x="2792130" y="0"/>
                                    </a:lnTo>
                                  </a:path>
                                </a:pathLst>
                              </a:custGeom>
                              <a:solidFill>
                                <a:srgbClr val="FFFFFF"/>
                              </a:solidFill>
                              <a:ln w="4000" cap="sq">
                                <a:solidFill>
                                  <a:srgbClr val="000000"/>
                                </a:solidFill>
                                <a:custDash>
                                  <a:ds d="1100000" sp="500000"/>
                                </a:custDash>
                                <a:headEnd type="triangle" w="med" len="med"/>
                                <a:tailEnd type="triangle" w="med" len="med"/>
                              </a:ln>
                            </wps:spPr>
                            <wps:bodyPr/>
                          </wps:wsp>
                          <wps:wsp>
                            <wps:cNvPr id="32" name="任意多边形 32"/>
                            <wps:cNvSpPr/>
                            <wps:spPr>
                              <a:xfrm>
                                <a:off x="653386" y="1335630"/>
                                <a:ext cx="3877796" cy="90709"/>
                              </a:xfrm>
                              <a:custGeom>
                                <a:avLst/>
                                <a:gdLst>
                                  <a:gd name="rtl" fmla="*/ -15000 w 3877795"/>
                                  <a:gd name="rtr" fmla="*/ 3892795 w 3877795"/>
                                  <a:gd name="rtb" fmla="*/ 120000 h 90709"/>
                                </a:gdLst>
                                <a:ahLst/>
                                <a:cxnLst/>
                                <a:rect l="rtl" t="t" r="rtr" b="rtb"/>
                                <a:pathLst>
                                  <a:path w="3877795" h="90709">
                                    <a:moveTo>
                                      <a:pt x="0" y="90709"/>
                                    </a:moveTo>
                                    <a:lnTo>
                                      <a:pt x="3877795" y="90709"/>
                                    </a:lnTo>
                                    <a:lnTo>
                                      <a:pt x="3877795" y="0"/>
                                    </a:lnTo>
                                    <a:lnTo>
                                      <a:pt x="0" y="0"/>
                                    </a:lnTo>
                                    <a:lnTo>
                                      <a:pt x="0" y="90709"/>
                                    </a:lnTo>
                                    <a:close/>
                                  </a:path>
                                </a:pathLst>
                              </a:custGeom>
                              <a:solidFill>
                                <a:srgbClr val="FFFFFF"/>
                              </a:solidFill>
                              <a:ln w="4000" cap="sq">
                                <a:solidFill>
                                  <a:srgbClr val="000000"/>
                                </a:solidFill>
                              </a:ln>
                              <a:effectLst/>
                            </wps:spPr>
                            <wps:txbx>
                              <w:txbxContent>
                                <w:p w14:paraId="289FE15D" w14:textId="467236B0" w:rsidR="00A1273E" w:rsidRPr="00687A7F" w:rsidRDefault="00A1273E" w:rsidP="00A1273E">
                                  <w:pPr>
                                    <w:pStyle w:val="NormalWeb"/>
                                    <w:spacing w:before="0" w:after="0" w:line="220" w:lineRule="auto"/>
                                    <w:jc w:val="center"/>
                                    <w:rPr>
                                      <w:rFonts w:ascii="Times New Roman" w:eastAsia="Calibri" w:hAnsi="Times New Roman"/>
                                      <w:color w:val="000000"/>
                                      <w:kern w:val="2"/>
                                      <w:sz w:val="16"/>
                                      <w:szCs w:val="15"/>
                                    </w:rPr>
                                  </w:pPr>
                                  <w:r w:rsidRPr="00687A7F">
                                    <w:rPr>
                                      <w:rFonts w:ascii="Times New Roman" w:eastAsia="Calibri" w:hAnsi="Times New Roman"/>
                                      <w:color w:val="000000"/>
                                      <w:kern w:val="2"/>
                                      <w:sz w:val="16"/>
                                      <w:szCs w:val="15"/>
                                    </w:rPr>
                                    <w:t>5. Early/Late Notification with enhancement described in clause 6.3.3.2.2</w:t>
                                  </w:r>
                                </w:p>
                              </w:txbxContent>
                            </wps:txbx>
                            <wps:bodyPr wrap="square" lIns="0" tIns="0" rIns="0" bIns="0" rtlCol="0" anchor="ctr"/>
                          </wps:wsp>
                        </wpg:wgp>
                        <wps:wsp>
                          <wps:cNvPr id="34" name="任意多边形 34"/>
                          <wps:cNvSpPr/>
                          <wps:spPr>
                            <a:xfrm>
                              <a:off x="1347081" y="1924686"/>
                              <a:ext cx="2417749" cy="385991"/>
                            </a:xfrm>
                            <a:custGeom>
                              <a:avLst/>
                              <a:gdLst>
                                <a:gd name="rtl" fmla="*/ -15000 w 1320945"/>
                                <a:gd name="rtr" fmla="*/ 1335945 w 1320945"/>
                                <a:gd name="rtb" fmla="*/ 192000 h 170079"/>
                              </a:gdLst>
                              <a:ahLst/>
                              <a:cxnLst/>
                              <a:rect l="rtl" t="t" r="rtr" b="rtb"/>
                              <a:pathLst>
                                <a:path w="1320945" h="170079">
                                  <a:moveTo>
                                    <a:pt x="0" y="170079"/>
                                  </a:moveTo>
                                  <a:lnTo>
                                    <a:pt x="1320945" y="170079"/>
                                  </a:lnTo>
                                  <a:lnTo>
                                    <a:pt x="1320945" y="0"/>
                                  </a:lnTo>
                                  <a:lnTo>
                                    <a:pt x="0" y="0"/>
                                  </a:lnTo>
                                  <a:lnTo>
                                    <a:pt x="0" y="170079"/>
                                  </a:lnTo>
                                  <a:close/>
                                </a:path>
                              </a:pathLst>
                            </a:custGeom>
                            <a:noFill/>
                            <a:ln w="3333" cap="sq">
                              <a:noFill/>
                            </a:ln>
                          </wps:spPr>
                          <wps:txbx>
                            <w:txbxContent>
                              <w:p w14:paraId="60148947" w14:textId="77777777" w:rsidR="00A1273E" w:rsidRPr="00687A7F" w:rsidRDefault="00A1273E" w:rsidP="000476B2">
                                <w:pPr>
                                  <w:pStyle w:val="NormalWeb"/>
                                  <w:spacing w:before="0" w:afterLines="30" w:after="72"/>
                                  <w:rPr>
                                    <w:rFonts w:ascii="Times New Roman" w:hAnsi="Times New Roman"/>
                                    <w:sz w:val="16"/>
                                    <w:szCs w:val="15"/>
                                  </w:rPr>
                                </w:pPr>
                                <w:r w:rsidRPr="00687A7F">
                                  <w:rPr>
                                    <w:rFonts w:ascii="Times New Roman" w:eastAsia="Calibri" w:hAnsi="Times New Roman"/>
                                    <w:color w:val="000000"/>
                                    <w:kern w:val="2"/>
                                    <w:sz w:val="16"/>
                                    <w:szCs w:val="15"/>
                                  </w:rPr>
                                  <w:t xml:space="preserve">6b. UL traffic (Src IP: UE IP, Dst IP: Target EAS IP)       </w:t>
                                </w:r>
                              </w:p>
                              <w:p w14:paraId="0EE34A0E" w14:textId="77777777" w:rsidR="00A1273E" w:rsidRPr="00687A7F" w:rsidRDefault="00A1273E" w:rsidP="000476B2">
                                <w:pPr>
                                  <w:pStyle w:val="NormalWeb"/>
                                  <w:spacing w:before="0" w:afterLines="30" w:after="72"/>
                                  <w:rPr>
                                    <w:rFonts w:ascii="Times New Roman" w:hAnsi="Times New Roman"/>
                                    <w:sz w:val="16"/>
                                    <w:szCs w:val="15"/>
                                  </w:rPr>
                                </w:pPr>
                                <w:r w:rsidRPr="00687A7F">
                                  <w:rPr>
                                    <w:rFonts w:ascii="Times New Roman" w:eastAsia="Calibri" w:hAnsi="Times New Roman"/>
                                    <w:color w:val="000000"/>
                                    <w:kern w:val="2"/>
                                    <w:sz w:val="16"/>
                                    <w:szCs w:val="15"/>
                                  </w:rPr>
                                  <w:t>DL traffic (Src IP: Target EAS IP, Dst IP: UE IP)</w:t>
                                </w:r>
                              </w:p>
                            </w:txbxContent>
                          </wps:txbx>
                          <wps:bodyPr wrap="square" lIns="0" tIns="0" rIns="0" bIns="0" rtlCol="0" anchor="ctr"/>
                        </wps:wsp>
                        <wps:wsp>
                          <wps:cNvPr id="35" name="任意多边形 35"/>
                          <wps:cNvSpPr/>
                          <wps:spPr>
                            <a:xfrm>
                              <a:off x="75063" y="1813766"/>
                              <a:ext cx="1203975" cy="496491"/>
                            </a:xfrm>
                            <a:custGeom>
                              <a:avLst/>
                              <a:gdLst>
                                <a:gd name="rtl" fmla="*/ -15000 w 1519370"/>
                                <a:gd name="rtr" fmla="*/ 1534370 w 1519370"/>
                              </a:gdLst>
                              <a:ahLst/>
                              <a:cxnLst/>
                              <a:rect l="rtl" t="t" r="rtr" b="b"/>
                              <a:pathLst>
                                <a:path w="1519370" h="272126">
                                  <a:moveTo>
                                    <a:pt x="0" y="272126"/>
                                  </a:moveTo>
                                  <a:lnTo>
                                    <a:pt x="1519370" y="272126"/>
                                  </a:lnTo>
                                  <a:lnTo>
                                    <a:pt x="1519370" y="0"/>
                                  </a:lnTo>
                                  <a:lnTo>
                                    <a:pt x="0" y="0"/>
                                  </a:lnTo>
                                  <a:lnTo>
                                    <a:pt x="0" y="272126"/>
                                  </a:lnTo>
                                  <a:close/>
                                </a:path>
                              </a:pathLst>
                            </a:custGeom>
                            <a:noFill/>
                            <a:ln w="3333" cap="sq">
                              <a:noFill/>
                            </a:ln>
                          </wps:spPr>
                          <wps:txbx>
                            <w:txbxContent>
                              <w:p w14:paraId="548E6B3E" w14:textId="77777777" w:rsidR="00A1273E" w:rsidRPr="00E36836" w:rsidDel="00400653" w:rsidRDefault="00A1273E" w:rsidP="000476B2">
                                <w:pPr>
                                  <w:pStyle w:val="NormalWeb"/>
                                  <w:spacing w:before="0" w:afterLines="30" w:after="72"/>
                                  <w:jc w:val="center"/>
                                  <w:rPr>
                                    <w:del w:id="44" w:author="Huawei" w:date="2021-03-19T11:12:00Z"/>
                                    <w:rFonts w:ascii="Times New Roman" w:eastAsia="Calibri" w:hAnsi="Times New Roman"/>
                                    <w:color w:val="000000"/>
                                    <w:kern w:val="2"/>
                                    <w:sz w:val="16"/>
                                    <w:szCs w:val="15"/>
                                  </w:rPr>
                                </w:pPr>
                                <w:r w:rsidRPr="00E36836">
                                  <w:rPr>
                                    <w:rFonts w:ascii="Times New Roman" w:eastAsia="Calibri" w:hAnsi="Times New Roman"/>
                                    <w:color w:val="000000"/>
                                    <w:kern w:val="2"/>
                                    <w:sz w:val="16"/>
                                    <w:szCs w:val="15"/>
                                  </w:rPr>
                                  <w:t>6a. UL traffic (Src IP: UE IP, Dst IP: Source EAS IP)</w:t>
                                </w:r>
                              </w:p>
                              <w:p w14:paraId="76B51CD6" w14:textId="77777777" w:rsidR="00A1273E" w:rsidRPr="00E36836" w:rsidRDefault="00A1273E" w:rsidP="000476B2">
                                <w:pPr>
                                  <w:pStyle w:val="NormalWeb"/>
                                  <w:spacing w:before="0" w:afterLines="30" w:after="72"/>
                                  <w:rPr>
                                    <w:rFonts w:ascii="Times New Roman" w:hAnsi="Times New Roman"/>
                                    <w:sz w:val="16"/>
                                    <w:szCs w:val="15"/>
                                  </w:rPr>
                                </w:pPr>
                                <w:r w:rsidRPr="00E36836">
                                  <w:rPr>
                                    <w:rFonts w:ascii="Times New Roman" w:eastAsia="Calibri" w:hAnsi="Times New Roman"/>
                                    <w:color w:val="000000"/>
                                    <w:kern w:val="2"/>
                                    <w:sz w:val="16"/>
                                    <w:szCs w:val="15"/>
                                  </w:rPr>
                                  <w:t>DL traffic (Src IP: Source EAS IP, Dst IP: UE IP)</w:t>
                                </w:r>
                              </w:p>
                            </w:txbxContent>
                          </wps:txbx>
                          <wps:bodyPr wrap="square" lIns="0" tIns="0" rIns="0" bIns="0" rtlCol="0" anchor="ctr"/>
                        </wps:wsp>
                      </wpc:wpc>
                    </a:graphicData>
                  </a:graphic>
                </wp:inline>
              </w:drawing>
            </mc:Choice>
            <mc:Fallback>
              <w:pict>
                <v:group w14:anchorId="155E391A" id="画布 36" o:spid="_x0000_s1026" editas="canvas" style="width:398.9pt;height:214.65pt;mso-position-horizontal-relative:char;mso-position-vertical-relative:line" coordsize="50660,272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">
                  <v:shape id="_x0000_s1027" type="#_x0000_t75" style="position:absolute;width:50660;height:27260;visibility:visible;mso-wrap-style:square">
                    <v:fill o:detectmouseclick="t"/>
                    <v:path o:connecttype="none"/>
                  </v:shape>
                  <v:group id="页-1" o:spid="_x0000_s1028" style="position:absolute;top:953;width:50661;height:25097" coordorigin="1346,3605" coordsize="44566,1675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sjAbXMQAAADaAAAA&#10;DwAAAAAAAAAAAAAAAACqAgAAZHJzL2Rvd25yZXYueG1sUEsFBgAAAAAEAAQA+gAAAJsDAAAAAA==&#10;">
                    <v:shape id="任意多边形 3" o:spid="_x0000_s1029" style="position:absolute;left:1346;top:3605;width:3061;height:1700;visibility:visible;mso-wrap-style:square;v-text-anchor:middle" coordsize="306142,170079"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" adj="-11796480,,5400" path="m,170079r306142,l306142,,,,,170079xe" strokecolor="#002060" strokeweight=".1111mm">
                      <v:stroke joinstyle="miter" endcap="square"/>
                      <v:formulas/>
                      <v:path arrowok="t" o:connecttype="custom" textboxrect="-15000,0,321142,170079"/>
                      <v:textbox inset="0,0,0,0">
                        <w:txbxContent>
                          <w:p w14:paraId="2DA544DD" w14:textId="77777777" w:rsidR="00A1273E" w:rsidRPr="00DF13DC" w:rsidRDefault="00A1273E" w:rsidP="00A1273E">
                            <w:pPr>
                              <w:pStyle w:val="af4"/>
                              <w:spacing w:before="0" w:after="0" w:line="220" w:lineRule="auto"/>
                              <w:jc w:val="center"/>
                              <w:rPr>
                                <w:rFonts w:ascii="Times New Roman" w:hAnsi="Times New Roman"/>
                                <w:szCs w:val="15"/>
                              </w:rPr>
                            </w:pPr>
                            <w:r w:rsidRPr="00DF13DC">
                              <w:rPr>
                                <w:rFonts w:ascii="Times New Roman" w:eastAsia="Calibri" w:hAnsi="Times New Roman"/>
                                <w:color w:val="000000"/>
                                <w:kern w:val="2"/>
                                <w:szCs w:val="15"/>
                              </w:rPr>
                              <w:t>UE</w:t>
                            </w:r>
                          </w:p>
                        </w:txbxContent>
                      </v:textbox>
                    </v:shape>
                    <v:shape id="任意多边形 4" o:spid="_x0000_s1030" style="position:absolute;left:19686;top:3605;width:3062;height:1700;visibility:visible;mso-wrap-style:square;v-text-anchor:middle" coordsize="306142,170079"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" adj="-11796480,,5400" path="m,170079r306142,l306142,,,,,170079xe" strokecolor="#002060" strokeweight=".1111mm">
                      <v:stroke joinstyle="miter" endcap="square"/>
                      <v:formulas/>
                      <v:path arrowok="t" o:connecttype="custom" textboxrect="-15000,0,321142,170079"/>
                      <v:textbox inset="0,0,0,0">
                        <w:txbxContent>
                          <w:p w14:paraId="628E24AD" w14:textId="77777777" w:rsidR="00A1273E" w:rsidRPr="00DF13DC" w:rsidRDefault="00A1273E" w:rsidP="00A1273E">
                            <w:pPr>
                              <w:pStyle w:val="af4"/>
                              <w:spacing w:before="0" w:after="0" w:line="220" w:lineRule="auto"/>
                              <w:jc w:val="center"/>
                              <w:rPr>
                                <w:sz w:val="13"/>
                                <w:szCs w:val="15"/>
                              </w:rPr>
                            </w:pPr>
                            <w:r w:rsidRPr="00DF13DC">
                              <w:rPr>
                                <w:rFonts w:ascii="Times New Roman" w:eastAsia="Calibri" w:hAnsi="Times New Roman"/>
                                <w:color w:val="000000"/>
                                <w:kern w:val="2"/>
                                <w:szCs w:val="15"/>
                              </w:rPr>
                              <w:t>SMF</w:t>
                            </w:r>
                          </w:p>
                        </w:txbxContent>
                      </v:textbox>
                    </v:shape>
                    <v:shape id="任意多边形 5" o:spid="_x0000_s1031" style="position:absolute;left:14487;top:3605;width:3963;height:1700;visibility:visible;mso-wrap-style:square;v-text-anchor:middle" coordsize="306142,170079"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K0iXMEA&#10;AADaAAAADwAAAGRycy9kb3ducmV2LnhtbESP0YrCMBRE3wX/IdwF3zTdxS1SjSKygosvtvYDLs21&#10;KTY3pYla/34jLPg4zMwZZrUZbCvu1PvGsYLPWQKCuHK64VpBed5PFyB8QNbYOiYFT/KwWY9HK8y0&#10;e3BO9yLUIkLYZ6jAhNBlUvrKkEU/cx1x9C6utxii7Gupe3xEuG3lV5Kk0mLDccFgRztD1bW4WQVp&#10;vr+UB3Ps5nL+G9Lb+ced8lKpycewXYIINIR3+L990Aq+4XUl3gC5/g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ytIlzBAAAA2gAAAA8AAAAAAAAAAAAAAAAAmAIAAGRycy9kb3du&#10;cmV2LnhtbFBLBQYAAAAABAAEAPUAAACGAwAAAAA=&#10;" adj="-11796480,,5400" path="m,170079r306142,l306142,,,,,170079xe" strokecolor="#002060" strokeweight=".1111mm">
                      <v:stroke joinstyle="miter" endcap="square"/>
                      <v:formulas/>
                      <v:path arrowok="t" o:connecttype="custom" textboxrect="-15000,0,321142,214125"/>
                      <v:textbox inset="0,0,0,1mm">
                        <w:txbxContent>
                          <w:p w14:paraId="6A590661" w14:textId="77777777" w:rsidR="00A1273E" w:rsidRPr="00DF13DC" w:rsidRDefault="00A1273E" w:rsidP="00A1273E">
                            <w:pPr>
                              <w:pStyle w:val="af4"/>
                              <w:spacing w:before="0" w:after="0" w:line="220" w:lineRule="auto"/>
                              <w:jc w:val="center"/>
                              <w:rPr>
                                <w:sz w:val="13"/>
                                <w:szCs w:val="15"/>
                              </w:rPr>
                            </w:pPr>
                            <w:r w:rsidRPr="00DF13DC">
                              <w:rPr>
                                <w:rFonts w:ascii="Times New Roman" w:eastAsia="Calibri" w:hAnsi="Times New Roman"/>
                                <w:color w:val="000000"/>
                                <w:kern w:val="2"/>
                                <w:szCs w:val="15"/>
                              </w:rPr>
                              <w:t>Remote</w:t>
                            </w:r>
                          </w:p>
                          <w:p w14:paraId="7456AC5A" w14:textId="77777777" w:rsidR="00A1273E" w:rsidRPr="00DF13DC" w:rsidRDefault="00A1273E" w:rsidP="00A1273E">
                            <w:pPr>
                              <w:pStyle w:val="af4"/>
                              <w:spacing w:before="0" w:after="0" w:line="220" w:lineRule="auto"/>
                              <w:jc w:val="center"/>
                              <w:rPr>
                                <w:sz w:val="13"/>
                                <w:szCs w:val="15"/>
                              </w:rPr>
                            </w:pPr>
                            <w:r w:rsidRPr="00DF13DC">
                              <w:rPr>
                                <w:rFonts w:ascii="Times New Roman" w:eastAsia="Calibri" w:hAnsi="Times New Roman"/>
                                <w:color w:val="000000"/>
                                <w:kern w:val="2"/>
                                <w:szCs w:val="15"/>
                              </w:rPr>
                              <w:t>PSA</w:t>
                            </w:r>
                          </w:p>
                        </w:txbxContent>
                      </v:textbox>
                    </v:shape>
                    <v:shape id="任意多边形 6" o:spid="_x0000_s1032" style="position:absolute;left:10275;top:3605;width:3062;height:1700;visibility:visible;mso-wrap-style:square;v-text-anchor:middle" coordsize="306142,170079"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H+8K78A&#10;AADaAAAADwAAAGRycy9kb3ducmV2LnhtbESP0YrCMBRE3wX/IVzBN01XpEg1yrIoKL5Y7QdcmmtT&#10;trkpTdT690YQfBxmzgyz2vS2EXfqfO1Ywc80AUFcOl1zpaC47CYLED4ga2wck4Inedish4MVZto9&#10;OKf7OVQilrDPUIEJoc2k9KUhi37qWuLoXV1nMUTZVVJ3+IjltpGzJEmlxZrjgsGW/gyV/+ebVZDm&#10;u2uxN8d2LueHkN4uW3fKC6XGo/53CSJQH77hD73XkYP3lXgD5PoF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cf7wrvwAAANoAAAAPAAAAAAAAAAAAAAAAAJgCAABkcnMvZG93bnJl&#10;di54bWxQSwUGAAAAAAQABAD1AAAAhAMAAAAA&#10;" adj="-11796480,,5400" path="m,170079r306142,l306142,,,,,170079xe" strokecolor="#002060" strokeweight=".1111mm">
                      <v:stroke joinstyle="miter" endcap="square"/>
                      <v:formulas/>
                      <v:path arrowok="t" o:connecttype="custom" textboxrect="-15000,0,321142,214125"/>
                      <v:textbox inset="0,0,0,1mm">
                        <w:txbxContent>
                          <w:p w14:paraId="08654227" w14:textId="77777777" w:rsidR="00A1273E" w:rsidRPr="00DF13DC" w:rsidRDefault="00A1273E" w:rsidP="00A1273E">
                            <w:pPr>
                              <w:pStyle w:val="af4"/>
                              <w:spacing w:before="0" w:after="0" w:line="220" w:lineRule="auto"/>
                              <w:jc w:val="center"/>
                              <w:rPr>
                                <w:sz w:val="13"/>
                                <w:szCs w:val="15"/>
                              </w:rPr>
                            </w:pPr>
                            <w:r w:rsidRPr="00DF13DC">
                              <w:rPr>
                                <w:rFonts w:ascii="Times New Roman" w:eastAsia="Calibri" w:hAnsi="Times New Roman"/>
                                <w:color w:val="000000"/>
                                <w:kern w:val="2"/>
                                <w:szCs w:val="15"/>
                              </w:rPr>
                              <w:t>Local</w:t>
                            </w:r>
                          </w:p>
                          <w:p w14:paraId="2FA7971A" w14:textId="77777777" w:rsidR="00A1273E" w:rsidRPr="00DF13DC" w:rsidRDefault="00A1273E" w:rsidP="00A1273E">
                            <w:pPr>
                              <w:pStyle w:val="af4"/>
                              <w:spacing w:before="0" w:after="0" w:line="220" w:lineRule="auto"/>
                              <w:jc w:val="center"/>
                              <w:rPr>
                                <w:sz w:val="13"/>
                                <w:szCs w:val="15"/>
                              </w:rPr>
                            </w:pPr>
                            <w:r w:rsidRPr="00DF13DC">
                              <w:rPr>
                                <w:rFonts w:ascii="Times New Roman" w:eastAsia="Calibri" w:hAnsi="Times New Roman"/>
                                <w:color w:val="000000"/>
                                <w:kern w:val="2"/>
                                <w:szCs w:val="15"/>
                              </w:rPr>
                              <w:t>PSA</w:t>
                            </w:r>
                          </w:p>
                        </w:txbxContent>
                      </v:textbox>
                    </v:shape>
                    <v:shape id="任意多边形 7" o:spid="_x0000_s1033" style="position:absolute;left:24335;top:3605;width:3061;height:1700;visibility:visible;mso-wrap-style:square;v-text-anchor:middle" coordsize="306142,170079"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" adj="-11796480,,5400" path="m,170079r306142,l306142,,,,,170079xe" strokecolor="#002060" strokeweight=".1111mm">
                      <v:stroke joinstyle="miter" endcap="square"/>
                      <v:formulas/>
                      <v:path arrowok="t" o:connecttype="custom" textboxrect="-15000,0,321142,170079"/>
                      <v:textbox inset="0,0,0,0">
                        <w:txbxContent>
                          <w:p w14:paraId="3B38ACF3" w14:textId="77777777" w:rsidR="00A1273E" w:rsidRPr="00DF13DC" w:rsidRDefault="00A1273E" w:rsidP="00A1273E">
                            <w:pPr>
                              <w:pStyle w:val="af4"/>
                              <w:spacing w:before="0" w:after="0" w:line="220" w:lineRule="auto"/>
                              <w:jc w:val="center"/>
                              <w:rPr>
                                <w:sz w:val="13"/>
                                <w:szCs w:val="15"/>
                              </w:rPr>
                            </w:pPr>
                            <w:r w:rsidRPr="00DF13DC">
                              <w:rPr>
                                <w:rFonts w:ascii="Times New Roman" w:eastAsia="Calibri" w:hAnsi="Times New Roman"/>
                                <w:color w:val="000000"/>
                                <w:kern w:val="2"/>
                                <w:szCs w:val="15"/>
                              </w:rPr>
                              <w:t>PCF</w:t>
                            </w:r>
                          </w:p>
                        </w:txbxContent>
                      </v:textbox>
                    </v:shape>
                    <v:shape id="任意多边形 8" o:spid="_x0000_s1034" style="position:absolute;left:29040;top:3605;width:3062;height:1700;visibility:visible;mso-wrap-style:square;v-text-anchor:middle" coordsize="306142,170079"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" adj="-11796480,,5400" path="m,170079r306142,l306142,,,,,170079xe" strokecolor="#002060" strokeweight=".1111mm">
                      <v:stroke joinstyle="miter" endcap="square"/>
                      <v:formulas/>
                      <v:path arrowok="t" o:connecttype="custom" textboxrect="-15000,0,321142,170079"/>
                      <v:textbox inset="0,0,0,0">
                        <w:txbxContent>
                          <w:p w14:paraId="7661D261" w14:textId="77777777" w:rsidR="00A1273E" w:rsidRPr="00207011" w:rsidRDefault="00A1273E" w:rsidP="00A1273E">
                            <w:pPr>
                              <w:pStyle w:val="af4"/>
                              <w:spacing w:before="0" w:after="0" w:line="220" w:lineRule="auto"/>
                              <w:jc w:val="center"/>
                              <w:rPr>
                                <w:sz w:val="13"/>
                                <w:szCs w:val="15"/>
                              </w:rPr>
                            </w:pPr>
                            <w:r w:rsidRPr="00207011">
                              <w:rPr>
                                <w:rFonts w:ascii="Times New Roman" w:eastAsia="Calibri" w:hAnsi="Times New Roman"/>
                                <w:color w:val="000000"/>
                                <w:kern w:val="2"/>
                                <w:szCs w:val="15"/>
                              </w:rPr>
                              <w:t>NEF</w:t>
                            </w:r>
                          </w:p>
                        </w:txbxContent>
                      </v:textbox>
                    </v:shape>
                    <v:shape id="任意多边形 9" o:spid="_x0000_s1035" style="position:absolute;left:33746;top:3605;width:3061;height:1700;visibility:visible;mso-wrap-style:square;v-text-anchor:middle" coordsize="306142,170079"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" adj="-11796480,,5400" path="m,170079r306142,l306142,,,,,170079xe" strokecolor="#002060" strokeweight=".1111mm">
                      <v:stroke joinstyle="miter" endcap="square"/>
                      <v:formulas/>
                      <v:path arrowok="t" o:connecttype="custom" textboxrect="-15000,0,321142,170079"/>
                      <v:textbox inset="0,0,0,0">
                        <w:txbxContent>
                          <w:p w14:paraId="6061096C" w14:textId="77777777" w:rsidR="00A1273E" w:rsidRPr="00207011" w:rsidRDefault="00A1273E" w:rsidP="00A1273E">
                            <w:pPr>
                              <w:pStyle w:val="af4"/>
                              <w:spacing w:before="0" w:after="0" w:line="220" w:lineRule="auto"/>
                              <w:jc w:val="center"/>
                              <w:rPr>
                                <w:sz w:val="13"/>
                                <w:szCs w:val="15"/>
                              </w:rPr>
                            </w:pPr>
                            <w:r w:rsidRPr="00207011">
                              <w:rPr>
                                <w:rFonts w:ascii="Times New Roman" w:eastAsia="Calibri" w:hAnsi="Times New Roman"/>
                                <w:color w:val="000000"/>
                                <w:kern w:val="2"/>
                                <w:szCs w:val="15"/>
                              </w:rPr>
                              <w:t>AF</w:t>
                            </w:r>
                          </w:p>
                        </w:txbxContent>
                      </v:textbox>
                    </v:shape>
                    <v:shape id="任意多边形 10" o:spid="_x0000_s1036" style="position:absolute;left:38395;top:3605;width:3061;height:1700;visibility:visible;mso-wrap-style:square;v-text-anchor:middle" coordsize="306142,170079"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35i68MA&#10;AADbAAAADwAAAGRycy9kb3ducmV2LnhtbESPQWvCQBCF70L/wzKF3nRTkVBSVxGpYOmlMfkBQ3bM&#10;hmZnQ3bV+O87B8HbDO/Ne9+st5Pv1ZXG2AU28L7IQBE3wXbcGqirw/wDVEzIFvvAZOBOEbabl9ka&#10;CxtuXNL1lFolIRwLNOBSGgqtY+PIY1yEgVi0cxg9JlnHVtsRbxLue73Mslx77FgaHA60d9T8nS7e&#10;QF4ezvXR/QwrvfpO+aX6Cr9lbczb67T7BJVoSk/z4/poBV/o5RcZQG/+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235i68MAAADbAAAADwAAAAAAAAAAAAAAAACYAgAAZHJzL2Rv&#10;d25yZXYueG1sUEsFBgAAAAAEAAQA9QAAAIgDAAAAAA==&#10;" adj="-11796480,,5400" path="m,170079r306142,l306142,,,,,170079xe" strokecolor="#002060" strokeweight=".1111mm">
                      <v:stroke joinstyle="miter" endcap="square"/>
                      <v:formulas/>
                      <v:path arrowok="t" o:connecttype="custom" textboxrect="-15000,0,321142,214125"/>
                      <v:textbox inset="0,0,0,1mm">
                        <w:txbxContent>
                          <w:p w14:paraId="4B5999FA" w14:textId="77777777" w:rsidR="00A1273E" w:rsidRPr="00207011" w:rsidRDefault="00A1273E" w:rsidP="00A1273E">
                            <w:pPr>
                              <w:pStyle w:val="af4"/>
                              <w:spacing w:before="0" w:after="0" w:line="220" w:lineRule="auto"/>
                              <w:jc w:val="center"/>
                              <w:rPr>
                                <w:sz w:val="13"/>
                                <w:szCs w:val="15"/>
                              </w:rPr>
                            </w:pPr>
                            <w:r w:rsidRPr="00207011">
                              <w:rPr>
                                <w:rFonts w:ascii="Times New Roman" w:eastAsia="Calibri" w:hAnsi="Times New Roman"/>
                                <w:color w:val="000000"/>
                                <w:kern w:val="2"/>
                                <w:szCs w:val="15"/>
                              </w:rPr>
                              <w:t>Target</w:t>
                            </w:r>
                          </w:p>
                          <w:p w14:paraId="4774F937" w14:textId="77777777" w:rsidR="00A1273E" w:rsidRPr="00207011" w:rsidRDefault="00A1273E" w:rsidP="00A1273E">
                            <w:pPr>
                              <w:pStyle w:val="af4"/>
                              <w:spacing w:before="0" w:after="0" w:line="220" w:lineRule="auto"/>
                              <w:jc w:val="center"/>
                              <w:rPr>
                                <w:sz w:val="13"/>
                                <w:szCs w:val="15"/>
                              </w:rPr>
                            </w:pPr>
                            <w:r w:rsidRPr="00207011">
                              <w:rPr>
                                <w:rFonts w:ascii="Times New Roman" w:eastAsia="Calibri" w:hAnsi="Times New Roman"/>
                                <w:color w:val="000000"/>
                                <w:kern w:val="2"/>
                                <w:szCs w:val="15"/>
                              </w:rPr>
                              <w:t>EAS</w:t>
                            </w:r>
                          </w:p>
                        </w:txbxContent>
                      </v:textbox>
                    </v:shape>
                    <v:shape id="任意多边形 11" o:spid="_x0000_s1037" style="position:absolute;left:42851;top:3605;width:3061;height:1700;visibility:visible;mso-wrap-style:square;v-text-anchor:middle" coordsize="306142,170079"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DLHcMAA&#10;AADbAAAADwAAAGRycy9kb3ducmV2LnhtbERPzYrCMBC+C75DGGFvmrpIka5pEVnBxYvVPsDQjE3Z&#10;ZlKaqN233wiCt/n4fmdTjLYTdxp861jBcpGAIK6dbrlRUF328zUIH5A1do5JwR95KPLpZIOZdg8u&#10;6X4OjYgh7DNUYELoMyl9bciiX7ieOHJXN1gMEQ6N1AM+Yrjt5GeSpNJiy7HBYE87Q/Xv+WYVpOX+&#10;Wh3MsV/J1U9Ib5dvdyorpT5m4/YLRKAxvMUv90HH+Ut4/hIPkPk/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tDLHcMAAAADbAAAADwAAAAAAAAAAAAAAAACYAgAAZHJzL2Rvd25y&#10;ZXYueG1sUEsFBgAAAAAEAAQA9QAAAIUDAAAAAA==&#10;" adj="-11796480,,5400" path="m,170079r306142,l306142,,,,,170079xe" strokecolor="#002060" strokeweight=".1111mm">
                      <v:stroke joinstyle="miter" endcap="square"/>
                      <v:formulas/>
                      <v:path arrowok="t" o:connecttype="custom" textboxrect="-15000,0,321142,214125"/>
                      <v:textbox inset="0,0,0,1mm">
                        <w:txbxContent>
                          <w:p w14:paraId="520B9907" w14:textId="77777777" w:rsidR="00A1273E" w:rsidRPr="00207011" w:rsidRDefault="00A1273E" w:rsidP="00A1273E">
                            <w:pPr>
                              <w:pStyle w:val="af4"/>
                              <w:spacing w:before="0" w:after="0" w:line="220" w:lineRule="auto"/>
                              <w:jc w:val="center"/>
                              <w:rPr>
                                <w:sz w:val="13"/>
                                <w:szCs w:val="15"/>
                              </w:rPr>
                            </w:pPr>
                            <w:r w:rsidRPr="00207011">
                              <w:rPr>
                                <w:rFonts w:ascii="Times New Roman" w:eastAsia="Calibri" w:hAnsi="Times New Roman"/>
                                <w:color w:val="000000"/>
                                <w:kern w:val="2"/>
                                <w:szCs w:val="15"/>
                              </w:rPr>
                              <w:t>Source</w:t>
                            </w:r>
                          </w:p>
                          <w:p w14:paraId="21FA84FA" w14:textId="77777777" w:rsidR="00A1273E" w:rsidRPr="00207011" w:rsidRDefault="00A1273E" w:rsidP="00A1273E">
                            <w:pPr>
                              <w:pStyle w:val="af4"/>
                              <w:spacing w:before="0" w:after="0" w:line="220" w:lineRule="auto"/>
                              <w:jc w:val="center"/>
                              <w:rPr>
                                <w:sz w:val="13"/>
                                <w:szCs w:val="15"/>
                              </w:rPr>
                            </w:pPr>
                            <w:r w:rsidRPr="00207011">
                              <w:rPr>
                                <w:rFonts w:ascii="Times New Roman" w:eastAsia="Calibri" w:hAnsi="Times New Roman"/>
                                <w:color w:val="000000"/>
                                <w:kern w:val="2"/>
                                <w:szCs w:val="15"/>
                              </w:rPr>
                              <w:t>EAS</w:t>
                            </w:r>
                          </w:p>
                        </w:txbxContent>
                      </v:textbox>
                    </v:shape>
                    <v:shape id="任意多边形 12" o:spid="_x0000_s1038" style="position:absolute;left:-4480;top:12630;width:15052;height:402;rotation:90;visibility:visible;mso-wrap-style:square;v-text-anchor:top" coordsize="1666772,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vdlBMEA&#10;AADbAAAADwAAAGRycy9kb3ducmV2LnhtbERPTWvCQBC9F/wPyxS8FLNpDqXGrFKFQsESMApeh+yY&#10;DWZnQ3Zr4r93C4Xe5vE+p9hMthM3GnzrWMFrkoIgrp1uuVFwOn4u3kH4gKyxc0wK7uRhs549FZhr&#10;N/KBblVoRAxhn6MCE0KfS+lrQxZ94nriyF3cYDFEODRSDzjGcNvJLE3fpMWWY4PBnnaG6mv1YxVU&#10;1XK7d+F7eabsRXe70pR9dlBq/jx9rEAEmsK/+M/9peP8DH5/iQfI9Q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b3ZQTBAAAA2wAAAA8AAAAAAAAAAAAAAAAAmAIAAGRycy9kb3du&#10;cmV2LnhtbFBLBQYAAAAABAAEAPUAAACGAwAAAAA=&#10;" path="m,nfl1666772,e" fillcolor="#4672c4" strokeweight=".1111mm">
                      <v:stroke endcap="square"/>
                      <v:path arrowok="t"/>
                    </v:shape>
                    <v:shape id="任意多边形 13" o:spid="_x0000_s1039" style="position:absolute;left:4192;top:12630;width:15052;height:402;rotation:90;visibility:visible;mso-wrap-style:square;v-text-anchor:top" coordsize="1666772,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bvAn8AA&#10;AADbAAAADwAAAGRycy9kb3ducmV2LnhtbERPTYvCMBC9L/gfwgheFk2tsGjXKCoIgiJYhb0OzWxT&#10;tpmUJmr990YQ9jaP9znzZWdrcaPWV44VjEcJCOLC6YpLBZfzdjgF4QOyxtoxKXiQh+Wi9zHHTLs7&#10;n+iWh1LEEPYZKjAhNJmUvjBk0Y9cQxy5X9daDBG2pdQt3mO4rWWaJF/SYsWxwWBDG0PFX361CvJ8&#10;tt67cJj9UPqp683RHJv0pNSg362+QQTqwr/47d7pOH8Cr1/iAXLxB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KbvAn8AAAADbAAAADwAAAAAAAAAAAAAAAACYAgAAZHJzL2Rvd25y&#10;ZXYueG1sUEsFBgAAAAAEAAQA9QAAAIUDAAAAAA==&#10;" path="m,nfl1666772,e" fillcolor="#4672c4" strokeweight=".1111mm">
                      <v:stroke endcap="square"/>
                      <v:path arrowok="t"/>
                    </v:shape>
                    <v:shape id="任意多边形 14" o:spid="_x0000_s1040" style="position:absolute;left:8773;top:12630;width:15052;height:402;rotation:90;visibility:visible;mso-wrap-style:square;v-text-anchor:top" coordsize="1666772,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lJY68AA&#10;AADbAAAADwAAAGRycy9kb3ducmV2LnhtbERPTYvCMBC9L/gfwgheFk0tsmjXKCoIgiJYhb0OzWxT&#10;tpmUJmr990YQ9jaP9znzZWdrcaPWV44VjEcJCOLC6YpLBZfzdjgF4QOyxtoxKXiQh+Wi9zHHTLs7&#10;n+iWh1LEEPYZKjAhNJmUvjBk0Y9cQxy5X9daDBG2pdQt3mO4rWWaJF/SYsWxwWBDG0PFX361CvJ8&#10;tt67cJj9UPqp683RHJv0pNSg362+QQTqwr/47d7pOH8Cr1/iAXLxB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plJY68AAAADbAAAADwAAAAAAAAAAAAAAAACYAgAAZHJzL2Rvd25y&#10;ZXYueG1sUEsFBgAAAAAEAAQA9QAAAIUDAAAAAA==&#10;" path="m,nfl1666772,e" fillcolor="#4672c4" strokeweight=".1111mm">
                      <v:stroke endcap="square"/>
                      <v:path arrowok="t"/>
                    </v:shape>
                    <v:shape id="任意多边形 15" o:spid="_x0000_s1041" style="position:absolute;left:13564;top:12630;width:15052;height:402;rotation:90;visibility:visible;mso-wrap-style:square;v-text-anchor:top" coordsize="1666772,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R79cMAA&#10;AADbAAAADwAAAGRycy9kb3ducmV2LnhtbERPTYvCMBC9L/gfwgheFk0tuGjXKCoIgiJYhb0OzWxT&#10;tpmUJmr990YQ9jaP9znzZWdrcaPWV44VjEcJCOLC6YpLBZfzdjgF4QOyxtoxKXiQh+Wi9zHHTLs7&#10;n+iWh1LEEPYZKjAhNJmUvjBk0Y9cQxy5X9daDBG2pdQt3mO4rWWaJF/SYsWxwWBDG0PFX361CvJ8&#10;tt67cJj9UPqp683RHJv0pNSg362+QQTqwr/47d7pOH8Cr1/iAXLxB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yR79cMAAAADbAAAADwAAAAAAAAAAAAAAAACYAgAAZHJzL2Rvd25y&#10;ZXYueG1sUEsFBgAAAAAEAAQA9QAAAIUDAAAAAA==&#10;" path="m,nfl1666772,e" fillcolor="#4672c4" strokeweight=".1111mm">
                      <v:stroke endcap="square"/>
                      <v:path arrowok="t"/>
                    </v:shape>
                    <v:shape id="任意多边形 16" o:spid="_x0000_s1042" style="position:absolute;left:18298;top:12630;width:15052;height:402;rotation:90;visibility:visible;mso-wrap-style:square;v-text-anchor:top" coordsize="1666772,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cxjB8IA&#10;AADbAAAADwAAAGRycy9kb3ducmV2LnhtbERP32vCMBB+F/Y/hBv4ImtqH2StjaLCQNgQzAZ7PZqz&#10;KTaX0mTa/ffLYLC3+/h+Xr2dXC9uNIbOs4JlloMgbrzpuFXw8f7y9AwiRGSDvWdS8E0BtpuHWY2V&#10;8Xc+003HVqQQDhUqsDEOlZShseQwZH4gTtzFjw5jgmMrzYj3FO56WeT5SjrsODVYHOhgqbnqL6dA&#10;63L/6uNb+UnFwvSHkz0NxVmp+eO0W4OINMV/8Z/7aNL8Ffz+kg6Qmx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5zGMHwgAAANsAAAAPAAAAAAAAAAAAAAAAAJgCAABkcnMvZG93&#10;bnJldi54bWxQSwUGAAAAAAQABAD1AAAAhwMAAAAA&#10;" path="m,nfl1666772,e" fillcolor="#4672c4" strokeweight=".1111mm">
                      <v:stroke endcap="square"/>
                      <v:path arrowok="t"/>
                    </v:shape>
                    <v:shape id="任意多边形 17" o:spid="_x0000_s1043" style="position:absolute;left:22844;top:12630;width:15052;height:402;rotation:90;visibility:visible;mso-wrap-style:square;v-text-anchor:top" coordsize="1666772,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oDGnMAA&#10;AADbAAAADwAAAGRycy9kb3ducmV2LnhtbERPTYvCMBC9L/gfwgheFk3twdWuUVQQBEWwCnsdmtmm&#10;bDMpTdT6740g7G0e73Pmy87W4katrxwrGI8SEMSF0xWXCi7n7XAKwgdkjbVjUvAgD8tF72OOmXZ3&#10;PtEtD6WIIewzVGBCaDIpfWHIoh+5hjhyv661GCJsS6lbvMdwW8s0SSbSYsWxwWBDG0PFX361CvJ8&#10;tt67cJj9UPqp683RHJv0pNSg362+QQTqwr/47d7pOP8LXr/EA+TiC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VoDGnMAAAADbAAAADwAAAAAAAAAAAAAAAACYAgAAZHJzL2Rvd25y&#10;ZXYueG1sUEsFBgAAAAAEAAQA9QAAAIUDAAAAAA==&#10;" path="m,nfl1666772,e" fillcolor="#4672c4" strokeweight=".1111mm">
                      <v:stroke endcap="square"/>
                      <v:path arrowok="t"/>
                    </v:shape>
                    <v:shape id="任意多边形 18" o:spid="_x0000_s1044" style="position:absolute;left:27786;top:12630;width:15052;height:402;rotation:-90;flip:y;visibility:visible;mso-wrap-style:square;v-text-anchor:top" coordsize="1666772,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96HCsUA&#10;AADbAAAADwAAAGRycy9kb3ducmV2LnhtbESPQWvCQBCF7wX/wzIFb3WjYCypqxSh4EEPxlTobciO&#10;STA7m2ZXjf/eORR6m+G9ee+b5XpwrbpRHxrPBqaTBBRx6W3DlYHi+PX2DipEZIutZzLwoADr1ehl&#10;iZn1dz7QLY+VkhAOGRqoY+wyrUNZk8Mw8R2xaGffO4yy9pW2Pd4l3LV6liSpdtiwNNTY0aam8pJf&#10;nYFdup3+pj+0KB75aV+cT+18uHwbM34dPj9ARRriv/nvemsFX2DlFxlAr5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f3ocKxQAAANsAAAAPAAAAAAAAAAAAAAAAAJgCAABkcnMv&#10;ZG93bnJldi54bWxQSwUGAAAAAAQABAD1AAAAigMAAAAA&#10;" path="m,nfl1666772,e" fillcolor="#4672c4" strokeweight=".1111mm">
                      <v:stroke endcap="square"/>
                      <v:path arrowok="t"/>
                    </v:shape>
                    <v:shape id="任意多边形 19" o:spid="_x0000_s1045" style="position:absolute;left:32561;top:12630;width:15052;height:402;rotation:-90;flip:y;visibility:visible;mso-wrap-style:square;v-text-anchor:top" coordsize="1666772,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JIikcMA&#10;AADbAAAADwAAAGRycy9kb3ducmV2LnhtbERPS2vCQBC+F/wPywi91Y2FpjW6ihSEHNpD0yh4G7Jj&#10;EszOxuyax7/vFgq9zcf3nM1uNI3oqXO1ZQXLRQSCuLC65lJB/n14egPhPLLGxjIpmMjBbjt72GCi&#10;7cBf1Ge+FCGEXYIKKu/bREpXVGTQLWxLHLiL7Qz6ALtS6g6HEG4a+RxFsTRYc2iosKX3ioprdjcK&#10;PuJ0eYvP9JpP2ekzv5yal/F6VOpxPu7XIDyN/l/85051mL+C31/CAXL7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JIikcMAAADbAAAADwAAAAAAAAAAAAAAAACYAgAAZHJzL2Rv&#10;d25yZXYueG1sUEsFBgAAAAAEAAQA9QAAAIgDAAAAAA==&#10;" path="m,nfl1666772,e" fillcolor="#4672c4" strokeweight=".1111mm">
                      <v:stroke endcap="square"/>
                      <v:path arrowok="t"/>
                    </v:shape>
                    <v:shape id="任意多边形 20" o:spid="_x0000_s1046" style="position:absolute;left:37097;top:12630;width:15052;height:402;rotation:-90;flip:y;visibility:visible;mso-wrap-style:square;v-text-anchor:top" coordsize="1666772,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8RBscAA&#10;AADbAAAADwAAAGRycy9kb3ducmV2LnhtbERPTYvCMBC9L/gfwgje1lTBrlSjiCB40IPdKngbmrEt&#10;NpPaRK3/3hwEj4/3PV92phYPal1lWcFoGIEgzq2uuFCQ/W9+pyCcR9ZYWyYFL3KwXPR+5pho++QD&#10;PVJfiBDCLkEFpfdNIqXLSzLohrYhDtzFtgZ9gG0hdYvPEG5qOY6iWBqsODSU2NC6pPya3o2CXbwd&#10;3eIz/WWv9LTPLqd60l2PSg363WoGwlPnv+KPe6sVjMP68CX8ALl4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78RBscAAAADbAAAADwAAAAAAAAAAAAAAAACYAgAAZHJzL2Rvd25y&#10;ZXYueG1sUEsFBgAAAAAEAAQA9QAAAIUDAAAAAA==&#10;" path="m,nfl1666772,e" fillcolor="#4672c4" strokeweight=".1111mm">
                      <v:stroke endcap="square"/>
                      <v:path arrowok="t"/>
                    </v:shape>
                    <v:shape id="任意多边形 21" o:spid="_x0000_s1047" style="position:absolute;left:5910;top:3605;width:3061;height:1700;visibility:visible;mso-wrap-style:square;v-text-anchor:middle" coordsize="306142,170079"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l4NzcEA&#10;AADbAAAADwAAAGRycy9kb3ducmV2LnhtbESP0YrCMBRE3wX/IVzBN00VKVKNIqLg4stW+wGX5toU&#10;m5vSRO3+vREWfBxm5gyz3va2EU/qfO1YwWyagCAuna65UlBcj5MlCB+QNTaOScEfedhuhoM1Ztq9&#10;OKfnJVQiQthnqMCE0GZS+tKQRT91LXH0bq6zGKLsKqk7fEW4beQ8SVJpsea4YLClvaHyfnlYBWl+&#10;vBUnc24XcvET0sf14H7zQqnxqN+tQATqwzf83z5pBfMZfL7EHyA3b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peDc3BAAAA2wAAAA8AAAAAAAAAAAAAAAAAmAIAAGRycy9kb3du&#10;cmV2LnhtbFBLBQYAAAAABAAEAPUAAACGAwAAAAA=&#10;" adj="-11796480,,5400" path="m,170079r306142,l306142,,,,,170079xe" strokecolor="#002060" strokeweight=".1111mm">
                      <v:stroke joinstyle="miter" endcap="square"/>
                      <v:formulas/>
                      <v:path arrowok="t" o:connecttype="custom" textboxrect="-15000,0,321142,214125"/>
                      <v:textbox inset="0,0,0,1mm">
                        <w:txbxContent>
                          <w:p w14:paraId="0BE9B8D4" w14:textId="77777777" w:rsidR="00A1273E" w:rsidRPr="00DF13DC" w:rsidRDefault="00A1273E" w:rsidP="00A1273E">
                            <w:pPr>
                              <w:pStyle w:val="af4"/>
                              <w:spacing w:before="0" w:after="0" w:line="220" w:lineRule="auto"/>
                              <w:jc w:val="center"/>
                              <w:rPr>
                                <w:rFonts w:eastAsia="Calibri"/>
                                <w:color w:val="000000"/>
                                <w:kern w:val="2"/>
                                <w:sz w:val="13"/>
                                <w:szCs w:val="15"/>
                              </w:rPr>
                            </w:pPr>
                            <w:r w:rsidRPr="00DF13DC">
                              <w:rPr>
                                <w:rFonts w:ascii="Times New Roman" w:eastAsia="Calibri" w:hAnsi="Times New Roman"/>
                                <w:color w:val="000000"/>
                                <w:kern w:val="2"/>
                                <w:szCs w:val="15"/>
                              </w:rPr>
                              <w:t>UL</w:t>
                            </w:r>
                            <w:r w:rsidRPr="00DF13DC">
                              <w:rPr>
                                <w:rFonts w:eastAsia="Calibri"/>
                                <w:color w:val="000000"/>
                                <w:kern w:val="2"/>
                                <w:sz w:val="16"/>
                                <w:szCs w:val="15"/>
                              </w:rPr>
                              <w:t xml:space="preserve"> </w:t>
                            </w:r>
                            <w:r w:rsidRPr="00DF13DC">
                              <w:rPr>
                                <w:rFonts w:ascii="Times New Roman" w:eastAsia="Calibri" w:hAnsi="Times New Roman"/>
                                <w:color w:val="000000"/>
                                <w:kern w:val="2"/>
                                <w:szCs w:val="15"/>
                              </w:rPr>
                              <w:t>CL</w:t>
                            </w:r>
                            <w:r w:rsidRPr="00DF13DC">
                              <w:rPr>
                                <w:rFonts w:eastAsia="Calibri"/>
                                <w:color w:val="000000"/>
                                <w:kern w:val="2"/>
                                <w:sz w:val="16"/>
                                <w:szCs w:val="15"/>
                              </w:rPr>
                              <w:t xml:space="preserve"> </w:t>
                            </w:r>
                            <w:r w:rsidRPr="00DF13DC">
                              <w:rPr>
                                <w:rFonts w:ascii="Times New Roman" w:eastAsia="Calibri" w:hAnsi="Times New Roman"/>
                                <w:color w:val="000000"/>
                                <w:kern w:val="2"/>
                                <w:szCs w:val="15"/>
                              </w:rPr>
                              <w:t>UPF</w:t>
                            </w:r>
                          </w:p>
                        </w:txbxContent>
                      </v:textbox>
                    </v:shape>
                    <v:shape id="任意多边形 22" o:spid="_x0000_s1048" style="position:absolute;left:-173;top:12630;width:15052;height:402;rotation:90;visibility:visible;mso-wrap-style:square;v-text-anchor:top" coordsize="1666772,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JuvucMA&#10;AADbAAAADwAAAGRycy9kb3ducmV2LnhtbESPQWsCMRSE74X+h/AKXopmzaG4q1FaoVCwCK6FXh+b&#10;52Zx87Jsoq7/3giCx2FmvmEWq8G14kx9aDxrmE4yEMSVNw3XGv723+MZiBCRDbaeScOVAqyWry8L&#10;LIy/8I7OZaxFgnAoUIONsSukDJUlh2HiO+LkHXzvMCbZ19L0eElw10qVZR/SYcNpwWJHa0vVsTw5&#10;DWWZf218/M3/Sb2bdr21207ttB69DZ9zEJGG+Aw/2j9Gg1Jw/5J+gFz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JuvucMAAADbAAAADwAAAAAAAAAAAAAAAACYAgAAZHJzL2Rv&#10;d25yZXYueG1sUEsFBgAAAAAEAAQA9QAAAIgDAAAAAA==&#10;" path="m,nfl1666772,e" fillcolor="#4672c4" strokeweight=".1111mm">
                      <v:stroke endcap="square"/>
                      <v:path arrowok="t"/>
                    </v:shape>
                    <v:shape id="任意多边形 23" o:spid="_x0000_s1049" style="position:absolute;left:1544;top:6099;width:26306;height:907;visibility:visible;mso-wrap-style:square;v-text-anchor:middle" coordsize="2630551,90709"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AlzzsMA&#10;AADbAAAADwAAAGRycy9kb3ducmV2LnhtbESPQWvCQBSE70L/w/IK3nRXC6VNXcUGCsVDwSjN9ZF9&#10;TYLZtyH71PjvuwWhx2FmvmFWm9F36kJDbANbWMwNKOIquJZrC8fDx+wFVBRkh11gsnCjCJv1w2SF&#10;mQtX3tOlkFolCMcMLTQifaZ1rBryGOehJ07eTxg8SpJDrd2A1wT3nV4a86w9tpwWGuwpb6g6FWdv&#10;QcqvhZSxLs6v+bv/NuWOTb6zdvo4bt9ACY3yH763P52F5RP8fUk/QK9/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2AlzzsMAAADbAAAADwAAAAAAAAAAAAAAAACYAgAAZHJzL2Rv&#10;d25yZXYueG1sUEsFBgAAAAAEAAQA9QAAAIgDAAAAAA==&#10;" adj="-11796480,,5400" path="m,90709r2630551,l2630551,,,,,90709xe" strokeweight=".1111mm">
                      <v:stroke joinstyle="miter" endcap="square"/>
                      <v:formulas/>
                      <v:path arrowok="t" o:connecttype="custom" textboxrect="-15000,0,2645551,120000"/>
                      <v:textbox inset="0,0,0,0">
                        <w:txbxContent>
                          <w:p w14:paraId="432326F0" w14:textId="77777777" w:rsidR="00A1273E" w:rsidRPr="00687A7F" w:rsidRDefault="00A1273E" w:rsidP="00A1273E">
                            <w:pPr>
                              <w:pStyle w:val="af4"/>
                              <w:spacing w:before="0" w:after="0" w:line="220" w:lineRule="auto"/>
                              <w:jc w:val="center"/>
                              <w:rPr>
                                <w:rFonts w:ascii="Times New Roman" w:hAnsi="Times New Roman"/>
                                <w:sz w:val="16"/>
                                <w:szCs w:val="15"/>
                              </w:rPr>
                            </w:pPr>
                            <w:r w:rsidRPr="00687A7F">
                              <w:rPr>
                                <w:rFonts w:ascii="Times New Roman" w:eastAsia="Calibri" w:hAnsi="Times New Roman"/>
                                <w:color w:val="000000"/>
                                <w:kern w:val="2"/>
                                <w:sz w:val="16"/>
                                <w:szCs w:val="15"/>
                              </w:rPr>
                              <w:t>1. Establish a PDU Session</w:t>
                            </w:r>
                          </w:p>
                        </w:txbxContent>
                      </v:textbox>
                    </v:shape>
                    <v:shape id="任意多边形 24" o:spid="_x0000_s1050" style="position:absolute;left:1544;top:7800;width:43767;height:907;visibility:visible;mso-wrap-style:square;v-text-anchor:middle" coordsize="4376693,90709"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vrELcUA&#10;AADbAAAADwAAAGRycy9kb3ducmV2LnhtbESPQWvCQBSE7wX/w/IEL0U3VSkSXSUWBA+GovXg8Zl9&#10;JsHs25Bddf33bqHQ4zAz3zCLVTCNuFPnassKPkYJCOLC6ppLBcefzXAGwnlkjY1lUvAkB6tl722B&#10;qbYP3tP94EsRIexSVFB536ZSuqIig25kW+LoXWxn0EfZlVJ3+Ihw08hxknxKgzXHhQpb+qqouB5u&#10;RkFu2/dwy9fPLD9tv8MmO03Ou6lSg37I5iA8Bf8f/mtvtYLxFH6/xB8gly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K+sQtxQAAANsAAAAPAAAAAAAAAAAAAAAAAJgCAABkcnMv&#10;ZG93bnJldi54bWxQSwUGAAAAAAQABAD1AAAAigMAAAAA&#10;" adj="-11796480,,5400" path="m,90709r4376693,l4376693,,,,,90709xe" strokeweight=".1111mm">
                      <v:stroke joinstyle="miter" endcap="square"/>
                      <v:formulas/>
                      <v:path arrowok="t" o:connecttype="custom" textboxrect="-15000,0,4391693,120000"/>
                      <v:textbox inset="0,0,0,0">
                        <w:txbxContent>
                          <w:p w14:paraId="3DD2C896" w14:textId="77777777" w:rsidR="00A1273E" w:rsidRPr="00687A7F" w:rsidRDefault="00A1273E" w:rsidP="00A1273E">
                            <w:pPr>
                              <w:pStyle w:val="af4"/>
                              <w:spacing w:before="0" w:after="0" w:line="220" w:lineRule="auto"/>
                              <w:jc w:val="center"/>
                              <w:rPr>
                                <w:rFonts w:ascii="Times New Roman" w:hAnsi="Times New Roman"/>
                                <w:sz w:val="16"/>
                                <w:szCs w:val="15"/>
                              </w:rPr>
                            </w:pPr>
                            <w:r w:rsidRPr="00687A7F">
                              <w:rPr>
                                <w:rFonts w:ascii="Times New Roman" w:eastAsia="Calibri" w:hAnsi="Times New Roman"/>
                                <w:color w:val="000000"/>
                                <w:kern w:val="2"/>
                                <w:sz w:val="16"/>
                                <w:szCs w:val="15"/>
                              </w:rPr>
                              <w:t>2. Discover EAS IP address (A Source EAS IP address is resolved by UE)</w:t>
                            </w:r>
                          </w:p>
                        </w:txbxContent>
                      </v:textbox>
                    </v:shape>
                    <v:shape id="任意多边形 25" o:spid="_x0000_s1051" style="position:absolute;left:16500;top:10158;width:27922;height:60;rotation:-6099fd;visibility:visible;mso-wrap-style:square;v-text-anchor:top" coordsize="2792130,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Bv3fMUA&#10;AADbAAAADwAAAGRycy9kb3ducmV2LnhtbESPQWvCQBSE74L/YXlCb3VTwVpTV2lDCinioVEPvT2y&#10;zyQ0+zZktyb5912h4HGYmW+YzW4wjbhS52rLCp7mEQjiwuqaSwWn48fjCwjnkTU2lknBSA522+lk&#10;g7G2PX/RNfelCBB2MSqovG9jKV1RkUE3ty1x8C62M+iD7EqpO+wD3DRyEUXP0mDNYaHClpKKip/8&#10;1yhYvdMYuXRYH/bJ+J3x+TO97JdKPcyGt1cQngZ/D/+3M61gsYTbl/AD5PY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YG/d8xQAAANsAAAAPAAAAAAAAAAAAAAAAAJgCAABkcnMv&#10;ZG93bnJldi54bWxQSwUGAAAAAAQABAD1AAAAigMAAAAA&#10;" path="m,nfl2792130,e" strokeweight=".1111mm">
                      <v:stroke startarrow="block" endarrow="block" endcap="square"/>
                      <v:path arrowok="t"/>
                    </v:shape>
                    <v:shape id="任意多边形 26" o:spid="_x0000_s1052" style="position:absolute;left:4039;top:9274;width:38778;height:907;visibility:visible;mso-wrap-style:square;v-text-anchor:middle" coordsize="3877795,90709"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kaPjsIA&#10;AADbAAAADwAAAGRycy9kb3ducmV2LnhtbESPQWvCQBSE70L/w/IK3nRTD8GmrqIFoQcv2oA9PrLP&#10;JJh9G/atJv333YLgcZiZb5jVZnSdulOQ1rOBt3kGirjytuXaQPm9ny1BSUS22HkmA78ksFm/TFZY&#10;WD/wke6nWKsEYSnQQBNjX2gtVUMOZe574uRdfHAYkwy1tgGHBHedXmRZrh22nBYa7Omzoep6ujkD&#10;NzqWsnM/cjiP4b0e8mW5D2LM9HXcfoCKNMZn+NH+sgYWOfx/ST9A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ORo+OwgAAANsAAAAPAAAAAAAAAAAAAAAAAJgCAABkcnMvZG93&#10;bnJldi54bWxQSwUGAAAAAAQABAD1AAAAhwMAAAAA&#10;" adj="-11796480,,5400" path="m,90709r3877795,l3877795,,,,,90709xe" filled="f" stroked="f" strokeweight=".09258mm">
                      <v:stroke joinstyle="miter" endcap="square"/>
                      <v:formulas/>
                      <v:path arrowok="t" o:connecttype="custom" textboxrect="-15000,0,3892795,120000"/>
                      <v:textbox inset="0,0,0,0">
                        <w:txbxContent>
                          <w:p w14:paraId="1631F32F" w14:textId="77777777" w:rsidR="00A1273E" w:rsidRPr="00687A7F" w:rsidRDefault="00A1273E" w:rsidP="00A1273E">
                            <w:pPr>
                              <w:pStyle w:val="af4"/>
                              <w:spacing w:before="0" w:after="0" w:line="220" w:lineRule="auto"/>
                              <w:jc w:val="center"/>
                              <w:rPr>
                                <w:rFonts w:ascii="Times New Roman" w:eastAsia="Calibri" w:hAnsi="Times New Roman"/>
                                <w:color w:val="000000"/>
                                <w:kern w:val="2"/>
                                <w:sz w:val="16"/>
                                <w:szCs w:val="15"/>
                              </w:rPr>
                            </w:pPr>
                            <w:r w:rsidRPr="00687A7F">
                              <w:rPr>
                                <w:rFonts w:ascii="Times New Roman" w:eastAsia="Calibri" w:hAnsi="Times New Roman"/>
                                <w:color w:val="000000"/>
                                <w:kern w:val="2"/>
                                <w:sz w:val="16"/>
                                <w:szCs w:val="15"/>
                              </w:rPr>
                              <w:t>3. UL traffic (</w:t>
                            </w:r>
                            <w:proofErr w:type="spellStart"/>
                            <w:r w:rsidRPr="00687A7F">
                              <w:rPr>
                                <w:rFonts w:ascii="Times New Roman" w:eastAsia="Calibri" w:hAnsi="Times New Roman"/>
                                <w:color w:val="000000"/>
                                <w:kern w:val="2"/>
                                <w:sz w:val="16"/>
                                <w:szCs w:val="15"/>
                              </w:rPr>
                              <w:t>Src</w:t>
                            </w:r>
                            <w:proofErr w:type="spellEnd"/>
                            <w:r w:rsidRPr="00687A7F">
                              <w:rPr>
                                <w:rFonts w:ascii="Times New Roman" w:eastAsia="Calibri" w:hAnsi="Times New Roman"/>
                                <w:color w:val="000000"/>
                                <w:kern w:val="2"/>
                                <w:sz w:val="16"/>
                                <w:szCs w:val="15"/>
                              </w:rPr>
                              <w:t xml:space="preserve"> IP: UE IP, </w:t>
                            </w:r>
                            <w:proofErr w:type="spellStart"/>
                            <w:proofErr w:type="gramStart"/>
                            <w:r w:rsidRPr="00687A7F">
                              <w:rPr>
                                <w:rFonts w:ascii="Times New Roman" w:eastAsia="Calibri" w:hAnsi="Times New Roman"/>
                                <w:color w:val="000000"/>
                                <w:kern w:val="2"/>
                                <w:sz w:val="16"/>
                                <w:szCs w:val="15"/>
                              </w:rPr>
                              <w:t>Dst</w:t>
                            </w:r>
                            <w:proofErr w:type="spellEnd"/>
                            <w:proofErr w:type="gramEnd"/>
                            <w:r w:rsidRPr="00687A7F">
                              <w:rPr>
                                <w:rFonts w:ascii="Times New Roman" w:eastAsia="Calibri" w:hAnsi="Times New Roman"/>
                                <w:color w:val="000000"/>
                                <w:kern w:val="2"/>
                                <w:sz w:val="16"/>
                                <w:szCs w:val="15"/>
                              </w:rPr>
                              <w:t xml:space="preserve"> IP: Source EAS IP) and DL traffic (</w:t>
                            </w:r>
                            <w:proofErr w:type="spellStart"/>
                            <w:r w:rsidRPr="00687A7F">
                              <w:rPr>
                                <w:rFonts w:ascii="Times New Roman" w:eastAsia="Calibri" w:hAnsi="Times New Roman"/>
                                <w:color w:val="000000"/>
                                <w:kern w:val="2"/>
                                <w:sz w:val="16"/>
                                <w:szCs w:val="15"/>
                              </w:rPr>
                              <w:t>Src</w:t>
                            </w:r>
                            <w:proofErr w:type="spellEnd"/>
                            <w:r w:rsidRPr="00687A7F">
                              <w:rPr>
                                <w:rFonts w:ascii="Times New Roman" w:eastAsia="Calibri" w:hAnsi="Times New Roman"/>
                                <w:color w:val="000000"/>
                                <w:kern w:val="2"/>
                                <w:sz w:val="16"/>
                                <w:szCs w:val="15"/>
                              </w:rPr>
                              <w:t xml:space="preserve"> IP: Source EAS IP, </w:t>
                            </w:r>
                            <w:proofErr w:type="spellStart"/>
                            <w:r w:rsidRPr="00687A7F">
                              <w:rPr>
                                <w:rFonts w:ascii="Times New Roman" w:eastAsia="Calibri" w:hAnsi="Times New Roman"/>
                                <w:color w:val="000000"/>
                                <w:kern w:val="2"/>
                                <w:sz w:val="16"/>
                                <w:szCs w:val="15"/>
                              </w:rPr>
                              <w:t>Dst</w:t>
                            </w:r>
                            <w:proofErr w:type="spellEnd"/>
                            <w:r w:rsidRPr="00687A7F">
                              <w:rPr>
                                <w:rFonts w:ascii="Times New Roman" w:eastAsia="Calibri" w:hAnsi="Times New Roman"/>
                                <w:color w:val="000000"/>
                                <w:kern w:val="2"/>
                                <w:sz w:val="16"/>
                                <w:szCs w:val="15"/>
                              </w:rPr>
                              <w:t xml:space="preserve"> IP: UE IP)</w:t>
                            </w:r>
                          </w:p>
                        </w:txbxContent>
                      </v:textbox>
                    </v:shape>
                    <v:shape id="任意多边形 27" o:spid="_x0000_s1053" style="position:absolute;left:4407;top:11303;width:34997;height:1142;visibility:visible;mso-wrap-style:square;v-text-anchor:middle" coordsize="3038740,90709"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Jn93sMA&#10;AADbAAAADwAAAGRycy9kb3ducmV2LnhtbESPX2vCQBDE34V+h2MLvki9GMRK6ilVKPjov0L7tuS2&#10;STC3F3JbjX56TxB8HGbmN8xs0blanagNlWcDo2ECijj3tuLCwGH/9TYFFQTZYu2ZDFwowGL+0pth&#10;Zv2Zt3TaSaEihEOGBkqRJtM65CU5DEPfEEfvz7cOJcq20LbFc4S7WqdJMtEOK44LJTa0Kik/7v6d&#10;gW7/Ww02W7kuR5J+jzkJP0ecGtN/7T4/QAl18gw/2mtrIH2H+5f4A/T8B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Jn93sMAAADbAAAADwAAAAAAAAAAAAAAAACYAgAAZHJzL2Rv&#10;d25yZXYueG1sUEsFBgAAAAAEAAQA9QAAAIgDAAAAAA==&#10;" adj="-11796480,,5400" path="m,90709r3038740,l3038740,,,,,90709xe" strokeweight=".1111mm">
                      <v:stroke joinstyle="miter" endcap="square"/>
                      <v:formulas/>
                      <v:path arrowok="t" o:connecttype="custom" textboxrect="-15000,0,3053740,120000"/>
                      <v:textbox inset="0,0,0,0">
                        <w:txbxContent>
                          <w:p w14:paraId="795A6CD1" w14:textId="77777777" w:rsidR="00A1273E" w:rsidRPr="00687A7F" w:rsidRDefault="00A1273E" w:rsidP="00A1273E">
                            <w:pPr>
                              <w:pStyle w:val="af4"/>
                              <w:spacing w:before="0" w:after="0" w:line="220" w:lineRule="auto"/>
                              <w:jc w:val="center"/>
                              <w:rPr>
                                <w:rFonts w:ascii="Times New Roman" w:eastAsia="Calibri" w:hAnsi="Times New Roman"/>
                                <w:color w:val="000000"/>
                                <w:kern w:val="2"/>
                                <w:sz w:val="16"/>
                                <w:szCs w:val="15"/>
                              </w:rPr>
                            </w:pPr>
                            <w:r w:rsidRPr="00687A7F">
                              <w:rPr>
                                <w:rFonts w:ascii="Times New Roman" w:eastAsia="Calibri" w:hAnsi="Times New Roman"/>
                                <w:color w:val="000000"/>
                                <w:kern w:val="2"/>
                                <w:sz w:val="16"/>
                                <w:szCs w:val="18"/>
                              </w:rPr>
                              <w:t>4. AF In</w:t>
                            </w:r>
                            <w:r w:rsidRPr="00687A7F">
                              <w:rPr>
                                <w:rFonts w:ascii="Times New Roman" w:eastAsia="Calibri" w:hAnsi="Times New Roman"/>
                                <w:color w:val="000000"/>
                                <w:kern w:val="2"/>
                                <w:sz w:val="16"/>
                                <w:szCs w:val="15"/>
                              </w:rPr>
                              <w:t>fluence procedure (SMF reconfigures UL CL and Local PSA) or UE Mobility</w:t>
                            </w:r>
                          </w:p>
                        </w:txbxContent>
                      </v:textbox>
                    </v:shape>
                    <v:shape id="任意多边形 28" o:spid="_x0000_s1054" style="position:absolute;left:2905;top:10181;width:13595;height:60;visibility:visible;mso-wrap-style:square;v-text-anchor:top" coordsize="1359540,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A//lb8A&#10;AADbAAAADwAAAGRycy9kb3ducmV2LnhtbERP3WrCMBS+F3yHcATvNJ3C0M60qGNjV4NpH+DQnLVl&#10;yUlNYtu9/XIx8PLj+z+UkzViIB86xwqe1hkI4trpjhsF1fVttQMRIrJG45gU/FKAspjPDphrN/IX&#10;DZfYiBTCIUcFbYx9LmWoW7IY1q4nTty38xZjgr6R2uOYwq2Rmyx7lhY7Tg0t9nRuqf653K2C2+sN&#10;s09zCtWdt4OR1ejf90ellovp+AIi0hQf4n/3h1awSWPTl/QDZPEH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ED/+VvwAAANsAAAAPAAAAAAAAAAAAAAAAAJgCAABkcnMvZG93bnJl&#10;di54bWxQSwUGAAAAAAQABAD1AAAAhAMAAAAA&#10;" path="m,nfl1359540,e" strokeweight=".1111mm">
                      <v:stroke startarrow="block" endarrow="block" endcap="square"/>
                      <v:path arrowok="t"/>
                    </v:shape>
                    <v:shape id="任意多边形 29" o:spid="_x0000_s1055" style="position:absolute;left:3018;top:18798;width:4536;height:60;visibility:visible;mso-wrap-style:square;v-text-anchor:top" coordsize="453543,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woOQMMA&#10;AADbAAAADwAAAGRycy9kb3ducmV2LnhtbESPwW7CMBBE75X4B2uRekHgkAOUFINI1QqOlFacV/E2&#10;SRuv09hNzN9jJKQeRzPzRrPeBtOInjpXW1YwnyUgiAuray4VfH68TZ9AOI+ssbFMCi7kYLsZPawx&#10;03bgd+pPvhQRwi5DBZX3bSalKyoy6Ga2JY7el+0M+ii7UuoOhwg3jUyTZCEN1hwXKmzppaLi5/Rn&#10;FLT5+Rh4OVl+U/56rG1w+9+zU+pxHHbPIDwF/x++tw9aQbqC25f4A+TmC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woOQMMAAADbAAAADwAAAAAAAAAAAAAAAACYAgAAZHJzL2Rv&#10;d25yZXYueG1sUEsFBgAAAAAEAAQA9QAAAIgDAAAAAA==&#10;" path="m,nfl453543,e" strokeweight=".1111mm">
                      <v:stroke startarrow="block" endarrow="block" endcap="square"/>
                      <v:path arrowok="t"/>
                    </v:shape>
                    <v:shape id="任意多边形 30" o:spid="_x0000_s1056" style="position:absolute;left:7554;top:18798;width:4365;height:60;visibility:visible;mso-wrap-style:square;v-text-anchor:top" coordsize="436535,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3B3UMEA&#10;AADbAAAADwAAAGRycy9kb3ducmV2LnhtbERPz2vCMBS+D/Y/hDfYbaY6prUziloGY7eqeH5t3tpi&#10;81Ka2Gb//XIY7Pjx/d7sgunESINrLSuYzxIQxJXVLdcKLuePlxSE88gaO8uk4Icc7LaPDxvMtJ24&#10;oPHkaxFD2GWooPG+z6R0VUMG3cz2xJH7toNBH+FQSz3gFMNNJxdJspQGW44NDfZ0bKi6ne5GQbrK&#10;y/WyyA/X8FYGqvo6L772Sj0/hf07CE/B/4v/3J9awWtcH7/EHyC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dwd1DBAAAA2wAAAA8AAAAAAAAAAAAAAAAAmAIAAGRycy9kb3du&#10;cmV2LnhtbFBLBQYAAAAABAAEAPUAAACGAwAAAAA=&#10;" path="m,nfl436535,e" strokeweight=".1111mm">
                      <v:stroke startarrow="block" endarrow="block" endcap="square"/>
                      <v:path arrowok="t"/>
                    </v:shape>
                    <v:shape id="任意多边形 31" o:spid="_x0000_s1057" style="position:absolute;left:11965;top:18776;width:27921;height:60;rotation:-6099fd;visibility:visible;mso-wrap-style:square;v-text-anchor:top" coordsize="2792130,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vlnosYA&#10;AADbAAAADwAAAGRycy9kb3ducmV2LnhtbESPQWvCQBSE74L/YXlCb7rRom2ja6ghBYv0UNsevD2y&#10;zyQ0+zZktzH5925B8DjMzDfMJulNLTpqXWVZwXwWgSDOra64UPD99TZ9BuE8ssbaMikYyEGyHY82&#10;GGt74U/qjr4QAcIuRgWl900spctLMuhmtiEO3tm2Bn2QbSF1i5cAN7VcRNFKGqw4LJTYUFpS/nv8&#10;MwqedjRELutfPg7pcNrzz3t2PiyVepj0r2sQnnp/D9/ae63gcQ7/X8IPkNsr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IvlnosYAAADbAAAADwAAAAAAAAAAAAAAAACYAgAAZHJz&#10;L2Rvd25yZXYueG1sUEsFBgAAAAAEAAQA9QAAAIsDAAAAAA==&#10;" path="m,nfl2792130,e" strokeweight=".1111mm">
                      <v:stroke startarrow="block" endarrow="block" endcap="square"/>
                      <v:path arrowok="t"/>
                    </v:shape>
                    <v:shape id="任意多边形 32" o:spid="_x0000_s1058" style="position:absolute;left:6533;top:13356;width:38778;height:907;visibility:visible;mso-wrap-style:square;v-text-anchor:middle" coordsize="3877795,90709"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Opc8MA&#10;AADbAAAADwAAAGRycy9kb3ducmV2LnhtbESPX2vCMBTF3wd+h3AHeymaqjCkM4oIimPC0M33u+au&#10;7dbcxCTT+u2NMPDxcP78ONN5Z1pxIh8aywqGgxwEcWl1w5WCz49VfwIiRGSNrWVScKEA81nvYYqF&#10;tmfe0WkfK5FGOBSooI7RFVKGsiaDYWAdcfK+rTcYk/SV1B7Pady0cpTnz9Jgw4lQo6NlTeXv/s8k&#10;rjz+ZPL9zY2H7mu9eN1mB28ypZ4eu8ULiEhdvIf/2xutYDyC25f0A+TsC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5Opc8MAAADbAAAADwAAAAAAAAAAAAAAAACYAgAAZHJzL2Rv&#10;d25yZXYueG1sUEsFBgAAAAAEAAQA9QAAAIgDAAAAAA==&#10;" adj="-11796480,,5400" path="m,90709r3877795,l3877795,,,,,90709xe" strokeweight=".1111mm">
                      <v:stroke joinstyle="miter" endcap="square"/>
                      <v:formulas/>
                      <v:path arrowok="t" o:connecttype="custom" textboxrect="-15000,0,3892795,120000"/>
                      <v:textbox inset="0,0,0,0">
                        <w:txbxContent>
                          <w:p w14:paraId="289FE15D" w14:textId="467236B0" w:rsidR="00A1273E" w:rsidRPr="00687A7F" w:rsidRDefault="00A1273E" w:rsidP="00A1273E">
                            <w:pPr>
                              <w:pStyle w:val="af4"/>
                              <w:spacing w:before="0" w:after="0" w:line="220" w:lineRule="auto"/>
                              <w:jc w:val="center"/>
                              <w:rPr>
                                <w:rFonts w:ascii="Times New Roman" w:eastAsia="Calibri" w:hAnsi="Times New Roman"/>
                                <w:color w:val="000000"/>
                                <w:kern w:val="2"/>
                                <w:sz w:val="16"/>
                                <w:szCs w:val="15"/>
                              </w:rPr>
                            </w:pPr>
                            <w:r w:rsidRPr="00687A7F">
                              <w:rPr>
                                <w:rFonts w:ascii="Times New Roman" w:eastAsia="Calibri" w:hAnsi="Times New Roman"/>
                                <w:color w:val="000000"/>
                                <w:kern w:val="2"/>
                                <w:sz w:val="16"/>
                                <w:szCs w:val="15"/>
                              </w:rPr>
                              <w:t>5. Early</w:t>
                            </w:r>
                            <w:r w:rsidRPr="00687A7F">
                              <w:rPr>
                                <w:rFonts w:ascii="Times New Roman" w:eastAsia="Calibri" w:hAnsi="Times New Roman"/>
                                <w:color w:val="000000"/>
                                <w:kern w:val="2"/>
                                <w:sz w:val="16"/>
                                <w:szCs w:val="15"/>
                              </w:rPr>
                              <w:t>/Late</w:t>
                            </w:r>
                            <w:r w:rsidRPr="00687A7F">
                              <w:rPr>
                                <w:rFonts w:ascii="Times New Roman" w:eastAsia="Calibri" w:hAnsi="Times New Roman"/>
                                <w:color w:val="000000"/>
                                <w:kern w:val="2"/>
                                <w:sz w:val="16"/>
                                <w:szCs w:val="15"/>
                              </w:rPr>
                              <w:t xml:space="preserve"> Notification with enhancement described in clause 6.3.3.2.2</w:t>
                            </w:r>
                          </w:p>
                        </w:txbxContent>
                      </v:textbox>
                    </v:shape>
                  </v:group>
                  <v:shape id="任意多边形 34" o:spid="_x0000_s1059" style="position:absolute;left:13470;top:19246;width:24178;height:3860;visibility:visible;mso-wrap-style:square;v-text-anchor:middle" coordsize="1320945,170079"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5v/XMIA&#10;AADbAAAADwAAAGRycy9kb3ducmV2LnhtbESPQWsCMRSE70L/Q3iCN020pZTVKEURepHiWu+Pzevu&#10;tsnLNonr+u9NodDjMDPfMKvN4KzoKcTWs4b5TIEgrrxpudbwcdpPX0DEhGzQeiYNN4qwWT+MVlgY&#10;f+Uj9WWqRYZwLFBDk1JXSBmrhhzGme+Is/fpg8OUZailCXjNcGflQqln6bDlvNBgR9uGqu/y4jTY&#10;ny+1P7/bcKRdtah7tfWHU6n1ZDy8LkEkGtJ/+K/9ZjQ8PsHvl/wD5PoO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m/9cwgAAANsAAAAPAAAAAAAAAAAAAAAAAJgCAABkcnMvZG93&#10;bnJldi54bWxQSwUGAAAAAAQABAD1AAAAhwMAAAAA&#10;" adj="-11796480,,5400" path="m,170079r1320945,l1320945,,,,,170079xe" filled="f" stroked="f" strokeweight=".09258mm">
                    <v:stroke joinstyle="miter" endcap="square"/>
                    <v:formulas/>
                    <v:path arrowok="t" o:connecttype="custom" textboxrect="-15000,0,1335945,192000"/>
                    <v:textbox inset="0,0,0,0">
                      <w:txbxContent>
                        <w:p w14:paraId="60148947" w14:textId="77777777" w:rsidR="00A1273E" w:rsidRPr="00687A7F" w:rsidRDefault="00A1273E" w:rsidP="000476B2">
                          <w:pPr>
                            <w:pStyle w:val="af4"/>
                            <w:spacing w:before="0" w:afterLines="30" w:after="72"/>
                            <w:rPr>
                              <w:rFonts w:ascii="Times New Roman" w:hAnsi="Times New Roman"/>
                              <w:sz w:val="16"/>
                              <w:szCs w:val="15"/>
                            </w:rPr>
                          </w:pPr>
                          <w:r w:rsidRPr="00687A7F">
                            <w:rPr>
                              <w:rFonts w:ascii="Times New Roman" w:eastAsia="Calibri" w:hAnsi="Times New Roman"/>
                              <w:color w:val="000000"/>
                              <w:kern w:val="2"/>
                              <w:sz w:val="16"/>
                              <w:szCs w:val="15"/>
                            </w:rPr>
                            <w:t>6b. UL traffic (</w:t>
                          </w:r>
                          <w:proofErr w:type="spellStart"/>
                          <w:r w:rsidRPr="00687A7F">
                            <w:rPr>
                              <w:rFonts w:ascii="Times New Roman" w:eastAsia="Calibri" w:hAnsi="Times New Roman"/>
                              <w:color w:val="000000"/>
                              <w:kern w:val="2"/>
                              <w:sz w:val="16"/>
                              <w:szCs w:val="15"/>
                            </w:rPr>
                            <w:t>Src</w:t>
                          </w:r>
                          <w:proofErr w:type="spellEnd"/>
                          <w:r w:rsidRPr="00687A7F">
                            <w:rPr>
                              <w:rFonts w:ascii="Times New Roman" w:eastAsia="Calibri" w:hAnsi="Times New Roman"/>
                              <w:color w:val="000000"/>
                              <w:kern w:val="2"/>
                              <w:sz w:val="16"/>
                              <w:szCs w:val="15"/>
                            </w:rPr>
                            <w:t xml:space="preserve"> IP: UE IP, </w:t>
                          </w:r>
                          <w:proofErr w:type="spellStart"/>
                          <w:proofErr w:type="gramStart"/>
                          <w:r w:rsidRPr="00687A7F">
                            <w:rPr>
                              <w:rFonts w:ascii="Times New Roman" w:eastAsia="Calibri" w:hAnsi="Times New Roman"/>
                              <w:color w:val="000000"/>
                              <w:kern w:val="2"/>
                              <w:sz w:val="16"/>
                              <w:szCs w:val="15"/>
                            </w:rPr>
                            <w:t>Dst</w:t>
                          </w:r>
                          <w:proofErr w:type="spellEnd"/>
                          <w:proofErr w:type="gramEnd"/>
                          <w:r w:rsidRPr="00687A7F">
                            <w:rPr>
                              <w:rFonts w:ascii="Times New Roman" w:eastAsia="Calibri" w:hAnsi="Times New Roman"/>
                              <w:color w:val="000000"/>
                              <w:kern w:val="2"/>
                              <w:sz w:val="16"/>
                              <w:szCs w:val="15"/>
                            </w:rPr>
                            <w:t xml:space="preserve"> IP: Target EAS IP)       </w:t>
                          </w:r>
                        </w:p>
                        <w:p w14:paraId="0EE34A0E" w14:textId="77777777" w:rsidR="00A1273E" w:rsidRPr="00687A7F" w:rsidRDefault="00A1273E" w:rsidP="000476B2">
                          <w:pPr>
                            <w:pStyle w:val="af4"/>
                            <w:spacing w:before="0" w:afterLines="30" w:after="72"/>
                            <w:rPr>
                              <w:rFonts w:ascii="Times New Roman" w:hAnsi="Times New Roman"/>
                              <w:sz w:val="16"/>
                              <w:szCs w:val="15"/>
                            </w:rPr>
                          </w:pPr>
                          <w:r w:rsidRPr="00687A7F">
                            <w:rPr>
                              <w:rFonts w:ascii="Times New Roman" w:eastAsia="Calibri" w:hAnsi="Times New Roman"/>
                              <w:color w:val="000000"/>
                              <w:kern w:val="2"/>
                              <w:sz w:val="16"/>
                              <w:szCs w:val="15"/>
                            </w:rPr>
                            <w:t>DL traffic (</w:t>
                          </w:r>
                          <w:proofErr w:type="spellStart"/>
                          <w:r w:rsidRPr="00687A7F">
                            <w:rPr>
                              <w:rFonts w:ascii="Times New Roman" w:eastAsia="Calibri" w:hAnsi="Times New Roman"/>
                              <w:color w:val="000000"/>
                              <w:kern w:val="2"/>
                              <w:sz w:val="16"/>
                              <w:szCs w:val="15"/>
                            </w:rPr>
                            <w:t>Src</w:t>
                          </w:r>
                          <w:proofErr w:type="spellEnd"/>
                          <w:r w:rsidRPr="00687A7F">
                            <w:rPr>
                              <w:rFonts w:ascii="Times New Roman" w:eastAsia="Calibri" w:hAnsi="Times New Roman"/>
                              <w:color w:val="000000"/>
                              <w:kern w:val="2"/>
                              <w:sz w:val="16"/>
                              <w:szCs w:val="15"/>
                            </w:rPr>
                            <w:t xml:space="preserve"> IP: Target EAS IP, </w:t>
                          </w:r>
                          <w:proofErr w:type="spellStart"/>
                          <w:proofErr w:type="gramStart"/>
                          <w:r w:rsidRPr="00687A7F">
                            <w:rPr>
                              <w:rFonts w:ascii="Times New Roman" w:eastAsia="Calibri" w:hAnsi="Times New Roman"/>
                              <w:color w:val="000000"/>
                              <w:kern w:val="2"/>
                              <w:sz w:val="16"/>
                              <w:szCs w:val="15"/>
                            </w:rPr>
                            <w:t>Dst</w:t>
                          </w:r>
                          <w:proofErr w:type="spellEnd"/>
                          <w:proofErr w:type="gramEnd"/>
                          <w:r w:rsidRPr="00687A7F">
                            <w:rPr>
                              <w:rFonts w:ascii="Times New Roman" w:eastAsia="Calibri" w:hAnsi="Times New Roman"/>
                              <w:color w:val="000000"/>
                              <w:kern w:val="2"/>
                              <w:sz w:val="16"/>
                              <w:szCs w:val="15"/>
                            </w:rPr>
                            <w:t xml:space="preserve"> IP: UE IP)</w:t>
                          </w:r>
                        </w:p>
                      </w:txbxContent>
                    </v:textbox>
                  </v:shape>
                  <v:shape id="任意多边形 35" o:spid="_x0000_s1060" style="position:absolute;left:750;top:18137;width:12040;height:4965;visibility:visible;mso-wrap-style:square;v-text-anchor:middle" coordsize="1519370,272126"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xQXrsYA&#10;AADbAAAADwAAAGRycy9kb3ducmV2LnhtbESPW2vCQBSE3wX/w3KEvplNK16auooKpT5VvBUfT7On&#10;SZrs2ZDdauyv7xYEH4eZ+YaZzltTiTM1rrCs4DGKQRCnVhecKTjsX/sTEM4ja6wsk4IrOZjPup0p&#10;JtpeeEvnnc9EgLBLUEHufZ1I6dKcDLrI1sTB+7KNQR9kk0nd4CXATSWf4ngkDRYcFnKsaZVTWu5+&#10;jILTqtzg+2/8/HYqPxbfx+EnL+VYqYdeu3gB4an19/CtvdYKBkP4/xJ+gJz9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VxQXrsYAAADbAAAADwAAAAAAAAAAAAAAAACYAgAAZHJz&#10;L2Rvd25yZXYueG1sUEsFBgAAAAAEAAQA9QAAAIsDAAAAAA==&#10;" adj="-11796480,,5400" path="m,272126r1519370,l1519370,,,,,272126xe" filled="f" stroked="f" strokeweight=".09258mm">
                    <v:stroke joinstyle="miter" endcap="square"/>
                    <v:formulas/>
                    <v:path arrowok="t" o:connecttype="custom" textboxrect="-15000,0,1534370,272126"/>
                    <v:textbox inset="0,0,0,0">
                      <w:txbxContent>
                        <w:p w14:paraId="548E6B3E" w14:textId="77777777" w:rsidR="00A1273E" w:rsidRPr="00E36836" w:rsidDel="00400653" w:rsidRDefault="00A1273E" w:rsidP="000476B2">
                          <w:pPr>
                            <w:pStyle w:val="af4"/>
                            <w:spacing w:before="0" w:afterLines="30" w:after="72"/>
                            <w:jc w:val="center"/>
                            <w:rPr>
                              <w:del w:id="63" w:author="Huawei" w:date="2021-03-19T11:12:00Z"/>
                              <w:rFonts w:ascii="Times New Roman" w:eastAsia="Calibri" w:hAnsi="Times New Roman"/>
                              <w:color w:val="000000"/>
                              <w:kern w:val="2"/>
                              <w:sz w:val="16"/>
                              <w:szCs w:val="15"/>
                            </w:rPr>
                          </w:pPr>
                          <w:r w:rsidRPr="00E36836">
                            <w:rPr>
                              <w:rFonts w:ascii="Times New Roman" w:eastAsia="Calibri" w:hAnsi="Times New Roman"/>
                              <w:color w:val="000000"/>
                              <w:kern w:val="2"/>
                              <w:sz w:val="16"/>
                              <w:szCs w:val="15"/>
                            </w:rPr>
                            <w:t>6a. UL traffic (</w:t>
                          </w:r>
                          <w:proofErr w:type="spellStart"/>
                          <w:r w:rsidRPr="00E36836">
                            <w:rPr>
                              <w:rFonts w:ascii="Times New Roman" w:eastAsia="Calibri" w:hAnsi="Times New Roman"/>
                              <w:color w:val="000000"/>
                              <w:kern w:val="2"/>
                              <w:sz w:val="16"/>
                              <w:szCs w:val="15"/>
                            </w:rPr>
                            <w:t>Src</w:t>
                          </w:r>
                          <w:proofErr w:type="spellEnd"/>
                          <w:r w:rsidRPr="00E36836">
                            <w:rPr>
                              <w:rFonts w:ascii="Times New Roman" w:eastAsia="Calibri" w:hAnsi="Times New Roman"/>
                              <w:color w:val="000000"/>
                              <w:kern w:val="2"/>
                              <w:sz w:val="16"/>
                              <w:szCs w:val="15"/>
                            </w:rPr>
                            <w:t xml:space="preserve"> IP: UE IP, </w:t>
                          </w:r>
                          <w:proofErr w:type="spellStart"/>
                          <w:proofErr w:type="gramStart"/>
                          <w:r w:rsidRPr="00E36836">
                            <w:rPr>
                              <w:rFonts w:ascii="Times New Roman" w:eastAsia="Calibri" w:hAnsi="Times New Roman"/>
                              <w:color w:val="000000"/>
                              <w:kern w:val="2"/>
                              <w:sz w:val="16"/>
                              <w:szCs w:val="15"/>
                            </w:rPr>
                            <w:t>Dst</w:t>
                          </w:r>
                          <w:proofErr w:type="spellEnd"/>
                          <w:proofErr w:type="gramEnd"/>
                          <w:r w:rsidRPr="00E36836">
                            <w:rPr>
                              <w:rFonts w:ascii="Times New Roman" w:eastAsia="Calibri" w:hAnsi="Times New Roman"/>
                              <w:color w:val="000000"/>
                              <w:kern w:val="2"/>
                              <w:sz w:val="16"/>
                              <w:szCs w:val="15"/>
                            </w:rPr>
                            <w:t xml:space="preserve"> IP: Source EAS IP)</w:t>
                          </w:r>
                        </w:p>
                        <w:p w14:paraId="76B51CD6" w14:textId="77777777" w:rsidR="00A1273E" w:rsidRPr="00E36836" w:rsidRDefault="00A1273E" w:rsidP="000476B2">
                          <w:pPr>
                            <w:pStyle w:val="af4"/>
                            <w:spacing w:before="0" w:afterLines="30" w:after="72"/>
                            <w:rPr>
                              <w:rFonts w:ascii="Times New Roman" w:hAnsi="Times New Roman"/>
                              <w:sz w:val="16"/>
                              <w:szCs w:val="15"/>
                            </w:rPr>
                          </w:pPr>
                          <w:r w:rsidRPr="00E36836">
                            <w:rPr>
                              <w:rFonts w:ascii="Times New Roman" w:eastAsia="Calibri" w:hAnsi="Times New Roman"/>
                              <w:color w:val="000000"/>
                              <w:kern w:val="2"/>
                              <w:sz w:val="16"/>
                              <w:szCs w:val="15"/>
                            </w:rPr>
                            <w:t>DL traffic (</w:t>
                          </w:r>
                          <w:proofErr w:type="spellStart"/>
                          <w:r w:rsidRPr="00E36836">
                            <w:rPr>
                              <w:rFonts w:ascii="Times New Roman" w:eastAsia="Calibri" w:hAnsi="Times New Roman"/>
                              <w:color w:val="000000"/>
                              <w:kern w:val="2"/>
                              <w:sz w:val="16"/>
                              <w:szCs w:val="15"/>
                            </w:rPr>
                            <w:t>Src</w:t>
                          </w:r>
                          <w:proofErr w:type="spellEnd"/>
                          <w:r w:rsidRPr="00E36836">
                            <w:rPr>
                              <w:rFonts w:ascii="Times New Roman" w:eastAsia="Calibri" w:hAnsi="Times New Roman"/>
                              <w:color w:val="000000"/>
                              <w:kern w:val="2"/>
                              <w:sz w:val="16"/>
                              <w:szCs w:val="15"/>
                            </w:rPr>
                            <w:t xml:space="preserve"> IP: Source EAS IP, </w:t>
                          </w:r>
                          <w:proofErr w:type="spellStart"/>
                          <w:proofErr w:type="gramStart"/>
                          <w:r w:rsidRPr="00E36836">
                            <w:rPr>
                              <w:rFonts w:ascii="Times New Roman" w:eastAsia="Calibri" w:hAnsi="Times New Roman"/>
                              <w:color w:val="000000"/>
                              <w:kern w:val="2"/>
                              <w:sz w:val="16"/>
                              <w:szCs w:val="15"/>
                            </w:rPr>
                            <w:t>Dst</w:t>
                          </w:r>
                          <w:proofErr w:type="spellEnd"/>
                          <w:proofErr w:type="gramEnd"/>
                          <w:r w:rsidRPr="00E36836">
                            <w:rPr>
                              <w:rFonts w:ascii="Times New Roman" w:eastAsia="Calibri" w:hAnsi="Times New Roman"/>
                              <w:color w:val="000000"/>
                              <w:kern w:val="2"/>
                              <w:sz w:val="16"/>
                              <w:szCs w:val="15"/>
                            </w:rPr>
                            <w:t xml:space="preserve"> IP: UE IP)</w:t>
                          </w:r>
                        </w:p>
                      </w:txbxContent>
                    </v:textbox>
                  </v:shape>
                  <w10:anchorlock/>
                </v:group>
              </w:pict>
            </mc:Fallback>
          </mc:AlternateContent>
        </w:r>
      </w:ins>
      <w:r w:rsidR="002F08D6">
        <w:fldChar w:fldCharType="begin"/>
      </w:r>
      <w:r w:rsidR="002F08D6">
        <w:fldChar w:fldCharType="end"/>
      </w:r>
    </w:p>
    <w:p w14:paraId="60271F55" w14:textId="6CDE1028" w:rsidR="00276250" w:rsidRPr="00794BA0" w:rsidRDefault="00276250" w:rsidP="00276250">
      <w:pPr>
        <w:pStyle w:val="TF"/>
      </w:pPr>
      <w:commentRangeStart w:id="45"/>
      <w:r w:rsidRPr="00794BA0">
        <w:t xml:space="preserve">Figure </w:t>
      </w:r>
      <w:commentRangeEnd w:id="45"/>
      <w:r w:rsidR="000476B2">
        <w:rPr>
          <w:rStyle w:val="CommentReference"/>
          <w:rFonts w:ascii="Times New Roman" w:eastAsia="宋体" w:hAnsi="Times New Roman"/>
          <w:b w:val="0"/>
          <w:color w:val="auto"/>
          <w:lang w:eastAsia="en-US"/>
        </w:rPr>
        <w:commentReference w:id="45"/>
      </w:r>
      <w:r w:rsidRPr="00794BA0">
        <w:t>6.3.</w:t>
      </w:r>
      <w:r>
        <w:t>3</w:t>
      </w:r>
      <w:r w:rsidRPr="00794BA0">
        <w:t xml:space="preserve">.1.1-1: </w:t>
      </w:r>
      <w:r w:rsidR="001D3CB8">
        <w:t xml:space="preserve">Enabling </w:t>
      </w:r>
      <w:r w:rsidRPr="00794BA0">
        <w:t xml:space="preserve">EAS IP </w:t>
      </w:r>
      <w:r w:rsidR="00505297">
        <w:t>R</w:t>
      </w:r>
      <w:r w:rsidRPr="00794BA0">
        <w:t xml:space="preserve">eplacement </w:t>
      </w:r>
      <w:r w:rsidR="001D3CB8">
        <w:t>Procedure</w:t>
      </w:r>
      <w:ins w:id="46" w:author="Shan, Chang Hong" w:date="2021-03-23T11:58:00Z">
        <w:r w:rsidR="00FE7CC3">
          <w:t xml:space="preserve"> by AF</w:t>
        </w:r>
      </w:ins>
    </w:p>
    <w:p w14:paraId="6E058C8B" w14:textId="0F6569E8" w:rsidR="00E456D4" w:rsidRPr="00201B8A" w:rsidRDefault="00E456D4" w:rsidP="00201B8A">
      <w:pPr>
        <w:pStyle w:val="EditorsNote"/>
        <w:rPr>
          <w:color w:val="auto"/>
        </w:rPr>
      </w:pPr>
      <w:bookmarkStart w:id="47" w:name="OLE_LINK4"/>
      <w:bookmarkStart w:id="48" w:name="OLE_LINK5"/>
      <w:r w:rsidRPr="00201B8A">
        <w:rPr>
          <w:color w:val="auto"/>
        </w:rPr>
        <w:lastRenderedPageBreak/>
        <w:t xml:space="preserve">NOTE 1: This procedure covers the scenarios that the UE moves from non-EC to EC or the </w:t>
      </w:r>
      <w:r w:rsidR="00201B8A" w:rsidRPr="00201B8A">
        <w:rPr>
          <w:color w:val="auto"/>
        </w:rPr>
        <w:t>AF decides to enable the EAS IP replacement in the middle of a session.</w:t>
      </w:r>
      <w:bookmarkEnd w:id="47"/>
      <w:bookmarkEnd w:id="48"/>
    </w:p>
    <w:p w14:paraId="57E9E39B" w14:textId="6E131B27" w:rsidR="00276250" w:rsidRPr="00794BA0" w:rsidRDefault="00276250" w:rsidP="00276250">
      <w:pPr>
        <w:pStyle w:val="B1"/>
      </w:pPr>
      <w:r w:rsidRPr="00794BA0">
        <w:t>1.</w:t>
      </w:r>
      <w:r w:rsidRPr="00794BA0">
        <w:tab/>
        <w:t>UE requests to establish a PDU Session.</w:t>
      </w:r>
    </w:p>
    <w:p w14:paraId="42CDA872" w14:textId="29639676" w:rsidR="00276250" w:rsidRPr="00794BA0" w:rsidRDefault="00276250" w:rsidP="00276250">
      <w:pPr>
        <w:pStyle w:val="B1"/>
      </w:pPr>
      <w:r w:rsidRPr="00794BA0">
        <w:t>2.</w:t>
      </w:r>
      <w:r w:rsidRPr="00794BA0">
        <w:tab/>
        <w:t>UE</w:t>
      </w:r>
      <w:r w:rsidR="000147DD">
        <w:t xml:space="preserve"> is preconfigured with the Source EAS IP address or</w:t>
      </w:r>
      <w:r w:rsidRPr="00794BA0">
        <w:t xml:space="preserve"> discovers the IP address of the application server for the service</w:t>
      </w:r>
      <w:r w:rsidR="00847EEB">
        <w:t xml:space="preserve"> subject to Edge Computing</w:t>
      </w:r>
      <w:r w:rsidRPr="00794BA0">
        <w:t xml:space="preserve">, and the </w:t>
      </w:r>
      <w:r>
        <w:t>Source EAS</w:t>
      </w:r>
      <w:r w:rsidRPr="00794BA0">
        <w:t xml:space="preserve"> IP address is returned to the UE via EAS Discovery procedure</w:t>
      </w:r>
      <w:ins w:id="49" w:author="Huawei" w:date="2021-03-18T22:43:00Z">
        <w:r w:rsidR="00A53435">
          <w:t xml:space="preserve"> as described in clause 6.2</w:t>
        </w:r>
      </w:ins>
      <w:r w:rsidRPr="00794BA0">
        <w:t>.</w:t>
      </w:r>
    </w:p>
    <w:p w14:paraId="66C3EFE8" w14:textId="0816100E" w:rsidR="00276250" w:rsidRPr="00794BA0" w:rsidRDefault="00276250" w:rsidP="00276250">
      <w:pPr>
        <w:pStyle w:val="B1"/>
      </w:pPr>
      <w:r w:rsidRPr="00794BA0">
        <w:t>3.</w:t>
      </w:r>
      <w:r w:rsidRPr="00794BA0">
        <w:tab/>
        <w:t xml:space="preserve">UE communicates with the </w:t>
      </w:r>
      <w:r>
        <w:t>Source EAS</w:t>
      </w:r>
      <w:r w:rsidRPr="00794BA0">
        <w:t>.</w:t>
      </w:r>
    </w:p>
    <w:p w14:paraId="05D796F7" w14:textId="11356957" w:rsidR="00276250" w:rsidRPr="00794BA0" w:rsidRDefault="00276250" w:rsidP="00DD153C">
      <w:pPr>
        <w:pStyle w:val="B1"/>
      </w:pPr>
      <w:r w:rsidRPr="00794BA0">
        <w:t>4.</w:t>
      </w:r>
      <w:r w:rsidRPr="00794BA0">
        <w:tab/>
      </w:r>
      <w:ins w:id="50" w:author="Huawei" w:date="2021-04-12T10:58:00Z">
        <w:r w:rsidR="00211323">
          <w:t xml:space="preserve">When </w:t>
        </w:r>
      </w:ins>
      <w:r w:rsidRPr="00794BA0">
        <w:t xml:space="preserve">AF </w:t>
      </w:r>
      <w:r w:rsidR="00360E3E">
        <w:t>detects that the EAS is capable of r</w:t>
      </w:r>
      <w:bookmarkStart w:id="51" w:name="OLE_LINK3"/>
      <w:r w:rsidR="00360E3E">
        <w:t>untime contex</w:t>
      </w:r>
      <w:bookmarkEnd w:id="51"/>
      <w:r w:rsidR="00360E3E">
        <w:t>t mi</w:t>
      </w:r>
      <w:ins w:id="52" w:author="Huawei" w:date="2021-04-12T10:17:00Z">
        <w:r w:rsidR="005E0648">
          <w:t>rr</w:t>
        </w:r>
      </w:ins>
      <w:del w:id="53" w:author="Huawei" w:date="2021-04-12T10:17:00Z">
        <w:r w:rsidR="00360E3E" w:rsidDel="005E0648">
          <w:delText>n</w:delText>
        </w:r>
      </w:del>
      <w:r w:rsidR="00360E3E">
        <w:t>oring</w:t>
      </w:r>
      <w:r w:rsidR="00E456D4">
        <w:t xml:space="preserve"> and</w:t>
      </w:r>
      <w:r w:rsidR="00360E3E">
        <w:t xml:space="preserve"> an optimal EAS is </w:t>
      </w:r>
      <w:r w:rsidR="00DD153C">
        <w:t>found, then AF decides to influence the traffic routing in 5GC.</w:t>
      </w:r>
      <w:r w:rsidRPr="00794BA0">
        <w:t xml:space="preserve"> </w:t>
      </w:r>
      <w:r w:rsidR="00DD153C">
        <w:t>T</w:t>
      </w:r>
      <w:r w:rsidRPr="00794BA0">
        <w:t>he EAS IP replacement information</w:t>
      </w:r>
      <w:r w:rsidR="00360E3E">
        <w:t xml:space="preserve"> </w:t>
      </w:r>
      <w:r w:rsidR="00360E3E">
        <w:rPr>
          <w:rFonts w:eastAsiaTheme="minorEastAsia"/>
          <w:lang w:eastAsia="zh-CN"/>
        </w:rPr>
        <w:t xml:space="preserve">(i.e. </w:t>
      </w:r>
      <w:ins w:id="54" w:author="Shan, Chang Hong" w:date="2021-04-06T10:50:00Z">
        <w:r w:rsidR="00EE1745">
          <w:rPr>
            <w:rFonts w:eastAsiaTheme="minorEastAsia"/>
            <w:lang w:eastAsia="zh-CN"/>
          </w:rPr>
          <w:t xml:space="preserve">Indication of </w:t>
        </w:r>
      </w:ins>
      <w:ins w:id="55" w:author="Shan, Chang Hong" w:date="2021-03-23T12:59:00Z">
        <w:r w:rsidR="00422C3E">
          <w:rPr>
            <w:rFonts w:eastAsiaTheme="minorEastAsia"/>
            <w:lang w:eastAsia="zh-CN"/>
          </w:rPr>
          <w:t>Enabling</w:t>
        </w:r>
      </w:ins>
      <w:del w:id="56" w:author="Shan, Chang Hong" w:date="2021-03-23T12:59:00Z">
        <w:r w:rsidR="00360E3E" w:rsidDel="00422C3E">
          <w:rPr>
            <w:rFonts w:eastAsiaTheme="minorEastAsia"/>
            <w:lang w:eastAsia="zh-CN"/>
          </w:rPr>
          <w:delText>Support of</w:delText>
        </w:r>
      </w:del>
      <w:r w:rsidR="00360E3E">
        <w:rPr>
          <w:rFonts w:eastAsiaTheme="minorEastAsia"/>
          <w:lang w:eastAsia="zh-CN"/>
        </w:rPr>
        <w:t xml:space="preserve"> EAS IP Replacement</w:t>
      </w:r>
      <w:del w:id="57" w:author="Shan, Chang Hong" w:date="2021-03-23T12:59:00Z">
        <w:r w:rsidR="00360E3E" w:rsidDel="00422C3E">
          <w:rPr>
            <w:rFonts w:eastAsiaTheme="minorEastAsia"/>
            <w:lang w:eastAsia="zh-CN"/>
          </w:rPr>
          <w:delText xml:space="preserve"> Capability</w:delText>
        </w:r>
      </w:del>
      <w:r w:rsidR="00360E3E">
        <w:rPr>
          <w:rFonts w:eastAsiaTheme="minorEastAsia"/>
          <w:lang w:eastAsia="zh-CN"/>
        </w:rPr>
        <w:t>, source EAS IP address and port number, target EAS IP address and port number)</w:t>
      </w:r>
      <w:r w:rsidRPr="00794BA0">
        <w:t xml:space="preserve"> is sent to the SMF </w:t>
      </w:r>
      <w:r w:rsidR="00DD153C">
        <w:t xml:space="preserve">within the AF Influence information </w:t>
      </w:r>
      <w:r w:rsidRPr="00794BA0">
        <w:t xml:space="preserve">and the SMF reconfigures the UL CL UPF </w:t>
      </w:r>
      <w:ins w:id="58" w:author="Huawei" w:date="2021-04-12T10:17:00Z">
        <w:r w:rsidR="005E0648">
          <w:t xml:space="preserve">for local traffic routing </w:t>
        </w:r>
      </w:ins>
      <w:r w:rsidRPr="00794BA0">
        <w:t xml:space="preserve">and Local PSA with EAS IP replacement information. Or </w:t>
      </w:r>
      <w:r w:rsidR="00DD153C">
        <w:t xml:space="preserve">when </w:t>
      </w:r>
      <w:r w:rsidRPr="00794BA0">
        <w:t>UE moves to an area where the Local PSA has been configured to enforce EAS IP address replacement.</w:t>
      </w:r>
      <w:r w:rsidRPr="00583DD3">
        <w:t xml:space="preserve"> </w:t>
      </w:r>
    </w:p>
    <w:p w14:paraId="6A2F7AEE" w14:textId="5AB2ABB9" w:rsidR="00232177" w:rsidRDefault="00232177" w:rsidP="00232177">
      <w:pPr>
        <w:pStyle w:val="B1"/>
      </w:pPr>
      <w:r>
        <w:tab/>
        <w:t xml:space="preserve">UL CL is configured by SMF to forward </w:t>
      </w:r>
      <w:del w:id="59" w:author="Huawei" w:date="2021-03-18T22:55:00Z">
        <w:r>
          <w:delText xml:space="preserve">the destination IP address in the </w:delText>
        </w:r>
      </w:del>
      <w:r>
        <w:t xml:space="preserve">UL packet </w:t>
      </w:r>
      <w:ins w:id="60" w:author="Huawei" w:date="2021-04-13T14:18:00Z">
        <w:r>
          <w:t>to Local PSA if</w:t>
        </w:r>
      </w:ins>
      <w:ins w:id="61" w:author="Huawei" w:date="2021-03-18T22:55:00Z">
        <w:r>
          <w:t xml:space="preserve"> the destination IP address</w:t>
        </w:r>
      </w:ins>
      <w:ins w:id="62" w:author="Huawei" w:date="2021-04-13T14:19:00Z">
        <w:r w:rsidRPr="00232177">
          <w:t xml:space="preserve"> </w:t>
        </w:r>
        <w:r>
          <w:t>is</w:t>
        </w:r>
      </w:ins>
      <w:bookmarkStart w:id="63" w:name="OLE_LINK107"/>
      <w:bookmarkStart w:id="64" w:name="OLE_LINK108"/>
      <w:del w:id="65" w:author="Huawei" w:date="2021-04-13T14:19:00Z">
        <w:r w:rsidDel="00232177">
          <w:delText xml:space="preserve">equals </w:delText>
        </w:r>
        <w:bookmarkEnd w:id="63"/>
        <w:bookmarkEnd w:id="64"/>
        <w:r w:rsidDel="00232177">
          <w:delText>to</w:delText>
        </w:r>
      </w:del>
      <w:r>
        <w:t xml:space="preserve"> the Source EAS IP address</w:t>
      </w:r>
      <w:del w:id="66" w:author="Huawei" w:date="2021-04-13T14:19:00Z">
        <w:r w:rsidDel="00232177">
          <w:delText xml:space="preserve"> to Local PSA</w:delText>
        </w:r>
      </w:del>
      <w:r>
        <w:t>.</w:t>
      </w:r>
    </w:p>
    <w:p w14:paraId="04882401" w14:textId="41C2B13A" w:rsidR="00276250" w:rsidRPr="00794BA0" w:rsidRDefault="00276250" w:rsidP="00276250">
      <w:pPr>
        <w:pStyle w:val="B1"/>
      </w:pPr>
      <w:r w:rsidRPr="00794BA0">
        <w:tab/>
        <w:t xml:space="preserve">Local PSA is configured by SMF to enforce the </w:t>
      </w:r>
      <w:r>
        <w:t>"</w:t>
      </w:r>
      <w:r w:rsidRPr="00835F9A">
        <w:t>Outer Header Creation</w:t>
      </w:r>
      <w:r>
        <w:t>"</w:t>
      </w:r>
      <w:r w:rsidRPr="00835F9A">
        <w:t xml:space="preserve"> and </w:t>
      </w:r>
      <w:r>
        <w:t>"</w:t>
      </w:r>
      <w:del w:id="67" w:author="Huawei" w:date="2021-04-12T10:18:00Z">
        <w:r w:rsidRPr="00835F9A" w:rsidDel="005E0648">
          <w:delText xml:space="preserve"> </w:delText>
        </w:r>
      </w:del>
      <w:r w:rsidRPr="00835F9A">
        <w:t>Outer Header Removal</w:t>
      </w:r>
      <w:r>
        <w:t>"</w:t>
      </w:r>
      <w:r w:rsidRPr="00794BA0">
        <w:t xml:space="preserve"> as described in step </w:t>
      </w:r>
      <w:ins w:id="68" w:author="Shan, Chang Hong" w:date="2021-03-23T12:11:00Z">
        <w:r w:rsidR="004C3DE4">
          <w:t>5</w:t>
        </w:r>
      </w:ins>
      <w:del w:id="69" w:author="Shan, Chang Hong" w:date="2021-03-23T12:11:00Z">
        <w:r w:rsidRPr="00794BA0" w:rsidDel="004C3DE4">
          <w:delText>6</w:delText>
        </w:r>
      </w:del>
      <w:r w:rsidRPr="00794BA0">
        <w:t>.</w:t>
      </w:r>
      <w:r w:rsidR="00DD153C" w:rsidRPr="00DD153C">
        <w:t xml:space="preserve"> </w:t>
      </w:r>
      <w:r w:rsidR="00DD153C">
        <w:t>FARs "</w:t>
      </w:r>
      <w:r w:rsidR="00DD153C" w:rsidRPr="00835F9A">
        <w:t>Outer Header Creation</w:t>
      </w:r>
      <w:r w:rsidR="00DD153C">
        <w:t>"</w:t>
      </w:r>
      <w:r w:rsidR="00DD153C" w:rsidRPr="00835F9A">
        <w:t xml:space="preserve"> and </w:t>
      </w:r>
      <w:r w:rsidR="00DD153C">
        <w:t>"</w:t>
      </w:r>
      <w:del w:id="70" w:author="Huawei" w:date="2021-04-12T10:19:00Z">
        <w:r w:rsidR="00DD153C" w:rsidRPr="00835F9A" w:rsidDel="005E0648">
          <w:delText xml:space="preserve"> </w:delText>
        </w:r>
      </w:del>
      <w:r w:rsidR="00DD153C" w:rsidRPr="00835F9A">
        <w:t>Outer Header Removal</w:t>
      </w:r>
      <w:r w:rsidR="00DD153C">
        <w:t>" are reused for such an instruction from SMF to UPF.</w:t>
      </w:r>
    </w:p>
    <w:p w14:paraId="75D9DF9A" w14:textId="3530B8B7" w:rsidR="00276250" w:rsidRDefault="00276250" w:rsidP="00276250">
      <w:pPr>
        <w:pStyle w:val="B1"/>
        <w:rPr>
          <w:ins w:id="71" w:author="Shan, Chang Hong" w:date="2021-03-23T12:07:00Z"/>
        </w:rPr>
      </w:pPr>
      <w:r w:rsidRPr="00794BA0">
        <w:tab/>
        <w:t>Detailed enhancement to the AF Influence procedure is described in clause </w:t>
      </w:r>
      <w:r w:rsidR="000B26B2">
        <w:t>6.3.3.2</w:t>
      </w:r>
      <w:r w:rsidRPr="00794BA0">
        <w:t>.</w:t>
      </w:r>
    </w:p>
    <w:p w14:paraId="292B25E4" w14:textId="434158D6" w:rsidR="00FE7CC3" w:rsidRPr="00794BA0" w:rsidRDefault="00FE7CC3" w:rsidP="00276250">
      <w:pPr>
        <w:pStyle w:val="B1"/>
      </w:pPr>
      <w:ins w:id="72" w:author="Shan, Chang Hong" w:date="2021-03-23T12:07:00Z">
        <w:r>
          <w:tab/>
          <w:t xml:space="preserve">If a new </w:t>
        </w:r>
      </w:ins>
      <w:ins w:id="73" w:author="Shan, Chang Hong" w:date="2021-03-23T12:08:00Z">
        <w:del w:id="74" w:author="Huawei" w:date="2021-04-13T14:47:00Z">
          <w:r w:rsidR="004C3DE4" w:rsidDel="00A55499">
            <w:delText>l</w:delText>
          </w:r>
        </w:del>
      </w:ins>
      <w:ins w:id="75" w:author="Huawei" w:date="2021-04-13T14:47:00Z">
        <w:r w:rsidR="00A55499">
          <w:t>L</w:t>
        </w:r>
      </w:ins>
      <w:ins w:id="76" w:author="Shan, Chang Hong" w:date="2021-03-23T12:08:00Z">
        <w:r w:rsidR="004C3DE4">
          <w:t xml:space="preserve">ocal PSA is selected by SMF, the SMF may configure the new </w:t>
        </w:r>
        <w:del w:id="77" w:author="Huawei" w:date="2021-04-13T14:47:00Z">
          <w:r w:rsidR="004C3DE4" w:rsidDel="00A55499">
            <w:delText>l</w:delText>
          </w:r>
        </w:del>
      </w:ins>
      <w:ins w:id="78" w:author="Huawei" w:date="2021-04-13T14:47:00Z">
        <w:r w:rsidR="00A55499">
          <w:t>L</w:t>
        </w:r>
      </w:ins>
      <w:ins w:id="79" w:author="Shan, Chang Hong" w:date="2021-03-23T12:08:00Z">
        <w:r w:rsidR="004C3DE4">
          <w:t xml:space="preserve">ocal PSA to buffer the uplink traffic </w:t>
        </w:r>
      </w:ins>
      <w:ins w:id="80" w:author="Shan, Chang Hong" w:date="2021-03-23T12:09:00Z">
        <w:r w:rsidR="004C3DE4">
          <w:t>per clause 6.3.5</w:t>
        </w:r>
      </w:ins>
      <w:ins w:id="81" w:author="Shan, Chang Hong" w:date="2021-03-23T12:10:00Z">
        <w:r w:rsidR="004C3DE4">
          <w:t xml:space="preserve"> and enforce the “Outer Header Creation” and “Ou</w:t>
        </w:r>
      </w:ins>
      <w:ins w:id="82" w:author="Shan, Chang Hong" w:date="2021-03-23T12:11:00Z">
        <w:r w:rsidR="004C3DE4">
          <w:t>ter Header Removal</w:t>
        </w:r>
      </w:ins>
      <w:ins w:id="83" w:author="Shan, Chang Hong" w:date="2021-03-23T12:10:00Z">
        <w:r w:rsidR="004C3DE4">
          <w:t>”</w:t>
        </w:r>
      </w:ins>
      <w:ins w:id="84" w:author="Shan, Chang Hong" w:date="2021-03-23T12:11:00Z">
        <w:r w:rsidR="004C3DE4">
          <w:t xml:space="preserve"> as described in step </w:t>
        </w:r>
      </w:ins>
      <w:ins w:id="85" w:author="Shan, Chang Hong" w:date="2021-03-31T20:16:00Z">
        <w:r w:rsidR="00C157EE">
          <w:t>6</w:t>
        </w:r>
      </w:ins>
      <w:ins w:id="86" w:author="Shan, Chang Hong" w:date="2021-03-23T12:09:00Z">
        <w:r w:rsidR="004C3DE4">
          <w:t>.</w:t>
        </w:r>
      </w:ins>
    </w:p>
    <w:p w14:paraId="4263FB59" w14:textId="48E5604B" w:rsidR="00276250" w:rsidRPr="00794BA0" w:rsidRDefault="00276250" w:rsidP="00276250">
      <w:pPr>
        <w:pStyle w:val="B1"/>
      </w:pPr>
      <w:r w:rsidRPr="00794BA0">
        <w:t>5.</w:t>
      </w:r>
      <w:r w:rsidRPr="00794BA0">
        <w:tab/>
      </w:r>
      <w:commentRangeStart w:id="87"/>
      <w:ins w:id="88" w:author="Shan, Chang Hong" w:date="2021-03-31T20:20:00Z">
        <w:del w:id="89" w:author="Huawei" w:date="2021-04-12T10:58:00Z">
          <w:r w:rsidR="00C157EE" w:rsidDel="00211323">
            <w:delText>In step 4, if the target EAS IP address and port number are not included,</w:delText>
          </w:r>
        </w:del>
      </w:ins>
      <w:commentRangeEnd w:id="87"/>
      <w:del w:id="90" w:author="Huawei" w:date="2021-04-12T10:58:00Z">
        <w:r w:rsidR="005E0648" w:rsidDel="00211323">
          <w:rPr>
            <w:rStyle w:val="CommentReference"/>
            <w:rFonts w:eastAsia="宋体"/>
            <w:color w:val="auto"/>
            <w:lang w:eastAsia="en-US"/>
          </w:rPr>
          <w:commentReference w:id="87"/>
        </w:r>
      </w:del>
      <w:ins w:id="91" w:author="Huawei" w:date="2021-04-13T11:53:00Z">
        <w:r w:rsidR="00B22700">
          <w:t>When</w:t>
        </w:r>
      </w:ins>
      <w:ins w:id="92" w:author="Shan, Chang Hong" w:date="2021-03-31T20:20:00Z">
        <w:r w:rsidR="00C157EE" w:rsidRPr="00794BA0">
          <w:t xml:space="preserve"> </w:t>
        </w:r>
      </w:ins>
      <w:r w:rsidRPr="00794BA0">
        <w:t>Early</w:t>
      </w:r>
      <w:ins w:id="93" w:author="Changhong01" w:date="2021-04-08T11:30:00Z">
        <w:r w:rsidR="008E5035">
          <w:t>/Late</w:t>
        </w:r>
      </w:ins>
      <w:r w:rsidRPr="00794BA0">
        <w:t xml:space="preserve"> Notification procedure with enhancement described in clause 6.3</w:t>
      </w:r>
      <w:r w:rsidR="000147DD">
        <w:t>.3.2</w:t>
      </w:r>
      <w:r w:rsidRPr="00794BA0">
        <w:t xml:space="preserve"> is triggered, </w:t>
      </w:r>
      <w:ins w:id="94" w:author="Shan, Chang Hong" w:date="2021-03-31T20:21:00Z">
        <w:r w:rsidR="00C157EE">
          <w:t xml:space="preserve">the </w:t>
        </w:r>
      </w:ins>
      <w:r w:rsidRPr="00794BA0">
        <w:t xml:space="preserve">SMF notifies AF about the </w:t>
      </w:r>
      <w:r w:rsidR="000D0FC8">
        <w:t xml:space="preserve">target DNAI. Based on the target DNAI, the AF selects a proper target EAS, then the </w:t>
      </w:r>
      <w:r w:rsidRPr="00794BA0">
        <w:t xml:space="preserve">AF triggers to mirror the runtime context between </w:t>
      </w:r>
      <w:r>
        <w:t>Source EAS</w:t>
      </w:r>
      <w:r w:rsidRPr="00794BA0">
        <w:t xml:space="preserve"> and </w:t>
      </w:r>
      <w:r w:rsidR="00360E3E">
        <w:t>Target</w:t>
      </w:r>
      <w:r w:rsidRPr="00794BA0">
        <w:t xml:space="preserve"> EAS. Once the </w:t>
      </w:r>
      <w:r w:rsidR="00360E3E">
        <w:t>Target</w:t>
      </w:r>
      <w:r w:rsidRPr="00794BA0">
        <w:t xml:space="preserve"> EAS is ready, AF responds to SMF about the </w:t>
      </w:r>
      <w:r w:rsidR="00360E3E">
        <w:t>Target</w:t>
      </w:r>
      <w:r w:rsidRPr="00794BA0">
        <w:t xml:space="preserve"> EAS IP </w:t>
      </w:r>
      <w:r w:rsidR="00DD153C">
        <w:t>information (i.e. Target EAS IP address and port number)</w:t>
      </w:r>
      <w:r w:rsidRPr="00794BA0">
        <w:t xml:space="preserve">. </w:t>
      </w:r>
      <w:bookmarkStart w:id="95" w:name="OLE_LINK109"/>
      <w:bookmarkStart w:id="96" w:name="OLE_LINK110"/>
      <w:commentRangeStart w:id="97"/>
      <w:ins w:id="98" w:author="Huawei" w:date="2021-04-13T14:27:00Z">
        <w:r w:rsidR="00BD4E59">
          <w:t xml:space="preserve">During the </w:t>
        </w:r>
      </w:ins>
      <w:ins w:id="99" w:author="Huawei" w:date="2021-04-12T10:40:00Z">
        <w:r w:rsidR="00F05C10">
          <w:t>add</w:t>
        </w:r>
      </w:ins>
      <w:ins w:id="100" w:author="Huawei" w:date="2021-04-13T14:27:00Z">
        <w:r w:rsidR="00BD4E59">
          <w:t>ition</w:t>
        </w:r>
      </w:ins>
      <w:ins w:id="101" w:author="Huawei" w:date="2021-04-12T10:42:00Z">
        <w:r w:rsidR="00F05C10">
          <w:t xml:space="preserve"> or </w:t>
        </w:r>
      </w:ins>
      <w:ins w:id="102" w:author="Huawei" w:date="2021-04-12T10:40:00Z">
        <w:r w:rsidR="00F05C10">
          <w:t xml:space="preserve">change </w:t>
        </w:r>
      </w:ins>
      <w:ins w:id="103" w:author="Huawei" w:date="2021-04-13T14:27:00Z">
        <w:r w:rsidR="00BD4E59">
          <w:t xml:space="preserve">of </w:t>
        </w:r>
      </w:ins>
      <w:ins w:id="104" w:author="Huawei" w:date="2021-04-12T10:40:00Z">
        <w:r w:rsidR="00F05C10">
          <w:t>UL</w:t>
        </w:r>
      </w:ins>
      <w:ins w:id="105" w:author="Huawei" w:date="2021-04-12T10:41:00Z">
        <w:r w:rsidR="00F05C10">
          <w:t xml:space="preserve"> CL and Local PSA as described in clause </w:t>
        </w:r>
      </w:ins>
      <w:ins w:id="106" w:author="Huawei" w:date="2021-04-12T10:42:00Z">
        <w:r w:rsidR="00F05C10">
          <w:t>4.3.5.4</w:t>
        </w:r>
      </w:ins>
      <w:ins w:id="107" w:author="Huawei" w:date="2021-04-12T10:43:00Z">
        <w:r w:rsidR="00F05C10">
          <w:t xml:space="preserve"> or </w:t>
        </w:r>
      </w:ins>
      <w:ins w:id="108" w:author="Huawei" w:date="2021-04-12T10:42:00Z">
        <w:r w:rsidR="00F05C10">
          <w:t xml:space="preserve">4.3.5.6 </w:t>
        </w:r>
      </w:ins>
      <w:ins w:id="109" w:author="Huawei" w:date="2021-04-12T10:41:00Z">
        <w:r w:rsidR="00F05C10">
          <w:t>of TS 23.502 [3]</w:t>
        </w:r>
      </w:ins>
      <w:commentRangeEnd w:id="97"/>
      <w:ins w:id="110" w:author="Huawei" w:date="2021-04-13T14:28:00Z">
        <w:r w:rsidR="00A3688C">
          <w:rPr>
            <w:rStyle w:val="CommentReference"/>
            <w:rFonts w:eastAsia="宋体"/>
            <w:color w:val="auto"/>
            <w:lang w:eastAsia="en-US"/>
          </w:rPr>
          <w:commentReference w:id="97"/>
        </w:r>
      </w:ins>
      <w:ins w:id="111" w:author="Huawei" w:date="2021-04-13T14:25:00Z">
        <w:r w:rsidR="00BD4E59">
          <w:t xml:space="preserve">, </w:t>
        </w:r>
      </w:ins>
      <w:r w:rsidRPr="00794BA0">
        <w:t xml:space="preserve">SMF </w:t>
      </w:r>
      <w:ins w:id="112" w:author="Huawei" w:date="2021-04-13T14:49:00Z">
        <w:r w:rsidR="00706116">
          <w:t xml:space="preserve">may </w:t>
        </w:r>
      </w:ins>
      <w:ins w:id="113" w:author="Huawei" w:date="2021-04-12T10:44:00Z">
        <w:r w:rsidR="00C77EA0">
          <w:t>(</w:t>
        </w:r>
      </w:ins>
      <w:r w:rsidRPr="00794BA0">
        <w:t>re</w:t>
      </w:r>
      <w:ins w:id="114" w:author="Huawei" w:date="2021-04-12T10:44:00Z">
        <w:r w:rsidR="00C77EA0">
          <w:t>)</w:t>
        </w:r>
      </w:ins>
      <w:r w:rsidRPr="00794BA0">
        <w:t>configure</w:t>
      </w:r>
      <w:del w:id="115" w:author="Huawei" w:date="2021-04-13T14:49:00Z">
        <w:r w:rsidRPr="00794BA0" w:rsidDel="00706116">
          <w:delText>s</w:delText>
        </w:r>
      </w:del>
      <w:r w:rsidRPr="00794BA0">
        <w:t xml:space="preserve"> Local PSA for</w:t>
      </w:r>
      <w:bookmarkStart w:id="116" w:name="OLE_LINK117"/>
      <w:bookmarkStart w:id="117" w:name="OLE_LINK118"/>
      <w:r w:rsidRPr="00794BA0">
        <w:t xml:space="preserve"> EAS IP address replacem</w:t>
      </w:r>
      <w:bookmarkEnd w:id="116"/>
      <w:bookmarkEnd w:id="117"/>
      <w:r w:rsidRPr="00794BA0">
        <w:t xml:space="preserve">ent </w:t>
      </w:r>
      <w:bookmarkStart w:id="118" w:name="OLE_LINK115"/>
      <w:r w:rsidRPr="00794BA0">
        <w:t xml:space="preserve">between </w:t>
      </w:r>
      <w:bookmarkEnd w:id="118"/>
      <w:r w:rsidR="00DD153C">
        <w:t>Source EAS</w:t>
      </w:r>
      <w:r w:rsidRPr="00794BA0">
        <w:t xml:space="preserve"> and </w:t>
      </w:r>
      <w:r w:rsidR="00DD153C">
        <w:t>Target EAS</w:t>
      </w:r>
      <w:r w:rsidRPr="00794BA0">
        <w:t>.</w:t>
      </w:r>
    </w:p>
    <w:bookmarkEnd w:id="95"/>
    <w:bookmarkEnd w:id="96"/>
    <w:p w14:paraId="10AE6E76" w14:textId="363D7861" w:rsidR="00276250" w:rsidRPr="00794BA0" w:rsidRDefault="00276250" w:rsidP="00276250">
      <w:pPr>
        <w:pStyle w:val="B1"/>
      </w:pPr>
      <w:r w:rsidRPr="00794BA0">
        <w:t>6.</w:t>
      </w:r>
      <w:r w:rsidRPr="00794BA0">
        <w:tab/>
        <w:t xml:space="preserve">Local PSA starts </w:t>
      </w:r>
      <w:r w:rsidRPr="00A06772">
        <w:rPr>
          <w:lang w:eastAsia="ko-KR"/>
        </w:rPr>
        <w:t xml:space="preserve">to perform </w:t>
      </w:r>
      <w:r>
        <w:rPr>
          <w:lang w:eastAsia="ko-KR"/>
        </w:rPr>
        <w:t>"</w:t>
      </w:r>
      <w:r w:rsidRPr="00A06772">
        <w:rPr>
          <w:lang w:eastAsia="ko-KR"/>
        </w:rPr>
        <w:t>Outer Header Creation</w:t>
      </w:r>
      <w:r>
        <w:rPr>
          <w:lang w:eastAsia="ko-KR"/>
        </w:rPr>
        <w:t>"</w:t>
      </w:r>
      <w:r w:rsidRPr="00A06772">
        <w:rPr>
          <w:lang w:eastAsia="ko-KR"/>
        </w:rPr>
        <w:t xml:space="preserve"> and </w:t>
      </w:r>
      <w:r>
        <w:rPr>
          <w:lang w:eastAsia="ko-KR"/>
        </w:rPr>
        <w:t>"</w:t>
      </w:r>
      <w:del w:id="119" w:author="Huawei" w:date="2021-04-13T11:54:00Z">
        <w:r w:rsidRPr="00A06772" w:rsidDel="00307D9F">
          <w:rPr>
            <w:lang w:eastAsia="ko-KR"/>
          </w:rPr>
          <w:delText xml:space="preserve"> </w:delText>
        </w:r>
      </w:del>
      <w:r w:rsidRPr="00A06772">
        <w:rPr>
          <w:lang w:eastAsia="ko-KR"/>
        </w:rPr>
        <w:t>Outer Header Removal</w:t>
      </w:r>
      <w:r>
        <w:rPr>
          <w:lang w:eastAsia="ko-KR"/>
        </w:rPr>
        <w:t>"</w:t>
      </w:r>
      <w:r w:rsidRPr="00A06772">
        <w:rPr>
          <w:lang w:eastAsia="ko-KR"/>
        </w:rPr>
        <w:t xml:space="preserve"> FARs as instructed by SMF, which results</w:t>
      </w:r>
      <w:r>
        <w:rPr>
          <w:lang w:eastAsia="ko-KR"/>
        </w:rPr>
        <w:t xml:space="preserve"> in</w:t>
      </w:r>
      <w:r w:rsidRPr="00794BA0">
        <w:t xml:space="preserve"> EAS IP address replacement:</w:t>
      </w:r>
    </w:p>
    <w:p w14:paraId="0ED05247" w14:textId="4632FB0E" w:rsidR="00276250" w:rsidRPr="00794BA0" w:rsidRDefault="00276250" w:rsidP="00276250">
      <w:pPr>
        <w:pStyle w:val="B2"/>
      </w:pPr>
      <w:r w:rsidRPr="00794BA0">
        <w:t>-</w:t>
      </w:r>
      <w:r w:rsidRPr="00794BA0">
        <w:tab/>
        <w:t>For UL traffic, the destination IP address</w:t>
      </w:r>
      <w:r w:rsidR="00DD153C">
        <w:t xml:space="preserve"> and port number</w:t>
      </w:r>
      <w:r w:rsidRPr="00794BA0">
        <w:t xml:space="preserve"> </w:t>
      </w:r>
      <w:r w:rsidR="00570B81">
        <w:t>are</w:t>
      </w:r>
      <w:r w:rsidRPr="00794BA0">
        <w:t xml:space="preserve"> replaced with the </w:t>
      </w:r>
      <w:r w:rsidR="00DD153C">
        <w:t>Target</w:t>
      </w:r>
      <w:r w:rsidRPr="00794BA0">
        <w:t xml:space="preserve"> EAS IP address</w:t>
      </w:r>
      <w:r w:rsidR="00DD153C">
        <w:t xml:space="preserve"> and port number</w:t>
      </w:r>
      <w:del w:id="120" w:author="Huawei" w:date="2021-03-18T23:12:00Z">
        <w:r w:rsidR="00706116" w:rsidDel="007A68EA">
          <w:delText xml:space="preserve"> at Local PSA</w:delText>
        </w:r>
      </w:del>
      <w:r w:rsidRPr="00794BA0">
        <w:t>;</w:t>
      </w:r>
    </w:p>
    <w:p w14:paraId="68F1241D" w14:textId="3C737C41" w:rsidR="00276250" w:rsidRPr="00794BA0" w:rsidRDefault="00276250" w:rsidP="00276250">
      <w:pPr>
        <w:pStyle w:val="B2"/>
      </w:pPr>
      <w:r w:rsidRPr="00794BA0">
        <w:t>-</w:t>
      </w:r>
      <w:r w:rsidRPr="00794BA0">
        <w:tab/>
        <w:t>For DL traffic, the source IP address</w:t>
      </w:r>
      <w:r w:rsidR="00570B81">
        <w:t xml:space="preserve"> and port number</w:t>
      </w:r>
      <w:r w:rsidRPr="00794BA0">
        <w:t xml:space="preserve"> </w:t>
      </w:r>
      <w:r w:rsidR="00570B81">
        <w:t>are</w:t>
      </w:r>
      <w:r w:rsidRPr="00794BA0">
        <w:t xml:space="preserve"> replaced back with the </w:t>
      </w:r>
      <w:r>
        <w:t>Source EAS</w:t>
      </w:r>
      <w:r w:rsidRPr="00794BA0">
        <w:t xml:space="preserve"> IP address</w:t>
      </w:r>
      <w:r w:rsidR="00DD153C">
        <w:t xml:space="preserve"> and port number</w:t>
      </w:r>
      <w:del w:id="121" w:author="Huawei" w:date="2021-03-18T23:12:00Z">
        <w:r w:rsidR="00706116">
          <w:delText xml:space="preserve"> at Local PSA</w:delText>
        </w:r>
      </w:del>
      <w:r w:rsidRPr="00794BA0">
        <w:t>.</w:t>
      </w:r>
    </w:p>
    <w:p w14:paraId="060360D4" w14:textId="002F2DCA" w:rsidR="00276250" w:rsidRPr="00F403D3" w:rsidRDefault="00276250" w:rsidP="00DD153C">
      <w:pPr>
        <w:pStyle w:val="EditorsNote"/>
        <w:rPr>
          <w:color w:val="auto"/>
          <w:lang w:eastAsia="zh-CN"/>
        </w:rPr>
      </w:pPr>
      <w:r w:rsidRPr="00F403D3">
        <w:rPr>
          <w:rFonts w:hint="eastAsia"/>
          <w:color w:val="auto"/>
          <w:lang w:eastAsia="zh-CN"/>
        </w:rPr>
        <w:t>NOTE</w:t>
      </w:r>
      <w:r w:rsidR="00F403D3">
        <w:rPr>
          <w:color w:val="auto"/>
          <w:lang w:eastAsia="zh-CN"/>
        </w:rPr>
        <w:t xml:space="preserve"> </w:t>
      </w:r>
      <w:r w:rsidR="00585698">
        <w:rPr>
          <w:color w:val="auto"/>
          <w:lang w:eastAsia="zh-CN"/>
        </w:rPr>
        <w:t>2</w:t>
      </w:r>
      <w:r w:rsidRPr="00F403D3">
        <w:rPr>
          <w:rFonts w:hint="eastAsia"/>
          <w:color w:val="auto"/>
          <w:lang w:eastAsia="zh-CN"/>
        </w:rPr>
        <w:t>:</w:t>
      </w:r>
      <w:r w:rsidR="00201B8A">
        <w:rPr>
          <w:color w:val="auto"/>
          <w:lang w:eastAsia="zh-CN"/>
        </w:rPr>
        <w:t xml:space="preserve"> </w:t>
      </w:r>
      <w:r w:rsidRPr="00F403D3">
        <w:rPr>
          <w:color w:val="auto"/>
          <w:lang w:eastAsia="zh-CN"/>
        </w:rPr>
        <w:t xml:space="preserve">In this solution, the PSA UPF need not to understand the logic of EAS </w:t>
      </w:r>
      <w:r w:rsidRPr="00F403D3">
        <w:rPr>
          <w:color w:val="auto"/>
        </w:rPr>
        <w:t xml:space="preserve">IP </w:t>
      </w:r>
      <w:r w:rsidRPr="00F403D3">
        <w:rPr>
          <w:color w:val="auto"/>
          <w:lang w:eastAsia="zh-CN"/>
        </w:rPr>
        <w:t>replacement.</w:t>
      </w:r>
    </w:p>
    <w:p w14:paraId="7FCA8617" w14:textId="2020A6B2" w:rsidR="00DD153C" w:rsidDel="008E5035" w:rsidRDefault="00276250" w:rsidP="00276250">
      <w:pPr>
        <w:pStyle w:val="B1"/>
        <w:rPr>
          <w:del w:id="122" w:author="Changhong01" w:date="2021-04-08T11:31:00Z"/>
        </w:rPr>
      </w:pPr>
      <w:del w:id="123" w:author="Changhong01" w:date="2021-04-08T11:31:00Z">
        <w:r w:rsidRPr="00794BA0" w:rsidDel="008E5035">
          <w:delText>7.</w:delText>
        </w:r>
        <w:r w:rsidRPr="00794BA0" w:rsidDel="008E5035">
          <w:tab/>
          <w:delText>Late Notification procedure with enhancement described in clause 6.3</w:delText>
        </w:r>
        <w:r w:rsidR="00DD153C" w:rsidDel="008E5035">
          <w:delText>.3.2</w:delText>
        </w:r>
        <w:r w:rsidRPr="00794BA0" w:rsidDel="008E5035">
          <w:delText xml:space="preserve"> is triggered, SMF notifies AF about the start of the EAS IP replacement. </w:delText>
        </w:r>
      </w:del>
    </w:p>
    <w:p w14:paraId="061F7FEB" w14:textId="38E255CF" w:rsidR="00F403D3" w:rsidRDefault="00F403D3" w:rsidP="00276250">
      <w:pPr>
        <w:pStyle w:val="B1"/>
      </w:pPr>
      <w:r>
        <w:tab/>
        <w:t xml:space="preserve">Then all subsequent uplink traffic of this EC service for this UE is forwarded to the target EAS.  </w:t>
      </w:r>
    </w:p>
    <w:p w14:paraId="4AA654E5" w14:textId="55E030E9" w:rsidR="00276250" w:rsidRPr="00F403D3" w:rsidRDefault="00DD153C" w:rsidP="00DD153C">
      <w:pPr>
        <w:pStyle w:val="EditorsNote"/>
        <w:rPr>
          <w:color w:val="auto"/>
          <w:lang w:eastAsia="zh-CN"/>
        </w:rPr>
      </w:pPr>
      <w:r w:rsidRPr="00F403D3">
        <w:rPr>
          <w:color w:val="auto"/>
          <w:lang w:eastAsia="zh-CN"/>
        </w:rPr>
        <w:t>NOTE</w:t>
      </w:r>
      <w:r w:rsidR="00F403D3">
        <w:rPr>
          <w:color w:val="auto"/>
          <w:lang w:eastAsia="zh-CN"/>
        </w:rPr>
        <w:t xml:space="preserve"> </w:t>
      </w:r>
      <w:r w:rsidR="00585698">
        <w:rPr>
          <w:color w:val="auto"/>
          <w:lang w:eastAsia="zh-CN"/>
        </w:rPr>
        <w:t>3</w:t>
      </w:r>
      <w:r w:rsidRPr="00F403D3">
        <w:rPr>
          <w:color w:val="auto"/>
          <w:lang w:eastAsia="zh-CN"/>
        </w:rPr>
        <w:t>:</w:t>
      </w:r>
      <w:r w:rsidR="00201B8A">
        <w:rPr>
          <w:color w:val="auto"/>
          <w:lang w:eastAsia="zh-CN"/>
        </w:rPr>
        <w:t xml:space="preserve"> </w:t>
      </w:r>
      <w:r w:rsidR="00276250" w:rsidRPr="00F403D3">
        <w:rPr>
          <w:color w:val="auto"/>
          <w:lang w:eastAsia="zh-CN"/>
        </w:rPr>
        <w:t>AF decides when and how to stop the Source EAS from serving the UE</w:t>
      </w:r>
      <w:r w:rsidR="00F403D3">
        <w:rPr>
          <w:color w:val="auto"/>
          <w:lang w:eastAsia="zh-CN"/>
        </w:rPr>
        <w:t xml:space="preserve"> based on its local configuration</w:t>
      </w:r>
      <w:r w:rsidR="00276250" w:rsidRPr="00F403D3">
        <w:rPr>
          <w:color w:val="auto"/>
          <w:lang w:eastAsia="zh-CN"/>
        </w:rPr>
        <w:t>.</w:t>
      </w:r>
    </w:p>
    <w:p w14:paraId="315D02BB" w14:textId="77777777" w:rsidR="00CD2C17" w:rsidRDefault="00CD2C17" w:rsidP="00CD2C17">
      <w:pPr>
        <w:pStyle w:val="Heading5"/>
      </w:pPr>
      <w:bookmarkStart w:id="124" w:name="_Toc66367656"/>
      <w:bookmarkStart w:id="125" w:name="_Toc66367719"/>
      <w:bookmarkStart w:id="126" w:name="_Toc66711853"/>
      <w:r w:rsidRPr="00FC21E2">
        <w:lastRenderedPageBreak/>
        <w:t>6.3.3.1.2</w:t>
      </w:r>
      <w:r w:rsidRPr="00FC21E2">
        <w:tab/>
        <w:t>EAS IP Replacement Update upon DNAI and EAS IP Change</w:t>
      </w:r>
      <w:bookmarkEnd w:id="124"/>
      <w:bookmarkEnd w:id="125"/>
      <w:bookmarkEnd w:id="126"/>
    </w:p>
    <w:p w14:paraId="1093330E" w14:textId="2985A65E" w:rsidR="00276250" w:rsidDel="004867D5" w:rsidRDefault="008E5035" w:rsidP="00276250">
      <w:pPr>
        <w:pStyle w:val="TH"/>
        <w:rPr>
          <w:ins w:id="127" w:author="Changhong01" w:date="2021-04-08T11:33:00Z"/>
          <w:del w:id="128" w:author="Huawei" w:date="2021-04-13T14:31:00Z"/>
        </w:rPr>
      </w:pPr>
      <w:del w:id="129" w:author="Changhong01" w:date="2021-04-08T11:33:00Z">
        <w:r w:rsidRPr="00794BA0" w:rsidDel="008E5035">
          <w:object w:dxaOrig="11197" w:dyaOrig="3756" w14:anchorId="14FAFD2C">
            <v:shape id="_x0000_i1027" type="#_x0000_t75" style="width:481.8pt;height:162pt" o:ole="">
              <v:imagedata r:id="rId20" o:title=""/>
            </v:shape>
            <o:OLEObject Type="Embed" ProgID="Visio.Drawing.15" ShapeID="_x0000_i1027" DrawAspect="Content" ObjectID="_1680073967" r:id="rId21"/>
          </w:object>
        </w:r>
      </w:del>
    </w:p>
    <w:p w14:paraId="5E46A3F2" w14:textId="074C2CAF" w:rsidR="00307D9F" w:rsidRPr="00794BA0" w:rsidRDefault="008E5035" w:rsidP="00276250">
      <w:pPr>
        <w:pStyle w:val="TH"/>
      </w:pPr>
      <w:ins w:id="130" w:author="Changhong01" w:date="2021-04-08T11:34:00Z">
        <w:del w:id="131" w:author="Huawei" w:date="2021-04-13T12:21:00Z">
          <w:r w:rsidDel="00AB3D7D">
            <w:object w:dxaOrig="11197" w:dyaOrig="3193" w14:anchorId="69760D2A">
              <v:shape id="_x0000_i1028" type="#_x0000_t75" style="width:481.2pt;height:137.4pt" o:ole="">
                <v:imagedata r:id="rId22" o:title=""/>
              </v:shape>
              <o:OLEObject Type="Embed" ProgID="Visio.Drawing.15" ShapeID="_x0000_i1028" DrawAspect="Content" ObjectID="_1680073968" r:id="rId23"/>
            </w:object>
          </w:r>
        </w:del>
      </w:ins>
      <w:ins w:id="132" w:author="Huawei" w:date="2021-04-13T11:56:00Z">
        <w:r w:rsidR="00307D9F">
          <w:rPr>
            <w:noProof/>
            <w:lang w:val="en-US" w:eastAsia="zh-CN"/>
          </w:rPr>
          <mc:AlternateContent>
            <mc:Choice Requires="wpc">
              <w:drawing>
                <wp:inline distT="0" distB="0" distL="0" distR="0" wp14:anchorId="66DB61A1" wp14:editId="609D6DFF">
                  <wp:extent cx="5500048" cy="2249170"/>
                  <wp:effectExtent l="0" t="0" r="0" b="0"/>
                  <wp:docPr id="43" name="画布 43"/>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g:wgp>
                          <wpg:cNvPr id="79" name="页-2"/>
                          <wpg:cNvGrpSpPr/>
                          <wpg:grpSpPr>
                            <a:xfrm>
                              <a:off x="0" y="17"/>
                              <a:ext cx="5438633" cy="2213577"/>
                              <a:chOff x="157323" y="2637299"/>
                              <a:chExt cx="4695646" cy="1263270"/>
                            </a:xfrm>
                          </wpg:grpSpPr>
                          <wps:wsp>
                            <wps:cNvPr id="80" name="任意多边形 80"/>
                            <wps:cNvSpPr/>
                            <wps:spPr>
                              <a:xfrm>
                                <a:off x="157323" y="2637299"/>
                                <a:ext cx="306142" cy="170079"/>
                              </a:xfrm>
                              <a:custGeom>
                                <a:avLst/>
                                <a:gdLst>
                                  <a:gd name="rtl" fmla="*/ -15000 w 306142"/>
                                  <a:gd name="rtr" fmla="*/ 321142 w 306142"/>
                                </a:gdLst>
                                <a:ahLst/>
                                <a:cxnLst/>
                                <a:rect l="rtl" t="t" r="rtr" b="b"/>
                                <a:pathLst>
                                  <a:path w="306142" h="170079">
                                    <a:moveTo>
                                      <a:pt x="0" y="170079"/>
                                    </a:moveTo>
                                    <a:lnTo>
                                      <a:pt x="306142" y="170079"/>
                                    </a:lnTo>
                                    <a:lnTo>
                                      <a:pt x="306142" y="0"/>
                                    </a:lnTo>
                                    <a:lnTo>
                                      <a:pt x="0" y="0"/>
                                    </a:lnTo>
                                    <a:lnTo>
                                      <a:pt x="0" y="170079"/>
                                    </a:lnTo>
                                    <a:close/>
                                  </a:path>
                                </a:pathLst>
                              </a:custGeom>
                              <a:solidFill>
                                <a:srgbClr val="FFFFFF"/>
                              </a:solidFill>
                              <a:ln w="4000" cap="sq">
                                <a:solidFill>
                                  <a:srgbClr val="002060"/>
                                </a:solidFill>
                              </a:ln>
                            </wps:spPr>
                            <wps:txbx>
                              <w:txbxContent>
                                <w:p w14:paraId="2DE1C244" w14:textId="77777777" w:rsidR="00307D9F" w:rsidRPr="0010501E" w:rsidRDefault="00307D9F" w:rsidP="00307D9F">
                                  <w:pPr>
                                    <w:pStyle w:val="NormalWeb"/>
                                    <w:spacing w:before="0" w:after="0" w:line="220" w:lineRule="auto"/>
                                    <w:jc w:val="center"/>
                                    <w:rPr>
                                      <w:rFonts w:ascii="Times New Roman" w:hAnsi="Times New Roman"/>
                                      <w:sz w:val="36"/>
                                    </w:rPr>
                                  </w:pPr>
                                  <w:r w:rsidRPr="0010501E">
                                    <w:rPr>
                                      <w:rFonts w:ascii="Times New Roman" w:eastAsia="Calibri" w:hAnsi="Times New Roman"/>
                                      <w:color w:val="000000"/>
                                      <w:kern w:val="2"/>
                                      <w:szCs w:val="12"/>
                                    </w:rPr>
                                    <w:t>UE</w:t>
                                  </w:r>
                                </w:p>
                              </w:txbxContent>
                            </wps:txbx>
                            <wps:bodyPr wrap="square" lIns="0" tIns="0" rIns="0" bIns="0" rtlCol="0" anchor="ctr"/>
                          </wps:wsp>
                          <wps:wsp>
                            <wps:cNvPr id="81" name="任意多边形 81"/>
                            <wps:cNvSpPr/>
                            <wps:spPr>
                              <a:xfrm>
                                <a:off x="2461890" y="2637299"/>
                                <a:ext cx="306142" cy="170079"/>
                              </a:xfrm>
                              <a:custGeom>
                                <a:avLst/>
                                <a:gdLst>
                                  <a:gd name="rtl" fmla="*/ -15000 w 306142"/>
                                  <a:gd name="rtr" fmla="*/ 321142 w 306142"/>
                                </a:gdLst>
                                <a:ahLst/>
                                <a:cxnLst/>
                                <a:rect l="rtl" t="t" r="rtr" b="b"/>
                                <a:pathLst>
                                  <a:path w="306142" h="170079">
                                    <a:moveTo>
                                      <a:pt x="0" y="170079"/>
                                    </a:moveTo>
                                    <a:lnTo>
                                      <a:pt x="306142" y="170079"/>
                                    </a:lnTo>
                                    <a:lnTo>
                                      <a:pt x="306142" y="0"/>
                                    </a:lnTo>
                                    <a:lnTo>
                                      <a:pt x="0" y="0"/>
                                    </a:lnTo>
                                    <a:lnTo>
                                      <a:pt x="0" y="170079"/>
                                    </a:lnTo>
                                    <a:close/>
                                  </a:path>
                                </a:pathLst>
                              </a:custGeom>
                              <a:solidFill>
                                <a:srgbClr val="FFFFFF"/>
                              </a:solidFill>
                              <a:ln w="4000" cap="sq">
                                <a:solidFill>
                                  <a:srgbClr val="002060"/>
                                </a:solidFill>
                              </a:ln>
                            </wps:spPr>
                            <wps:txbx>
                              <w:txbxContent>
                                <w:p w14:paraId="48E67D80" w14:textId="77777777" w:rsidR="00307D9F" w:rsidRPr="0010501E" w:rsidRDefault="00307D9F" w:rsidP="00307D9F">
                                  <w:pPr>
                                    <w:pStyle w:val="NormalWeb"/>
                                    <w:spacing w:before="0" w:after="0" w:line="220" w:lineRule="auto"/>
                                    <w:jc w:val="center"/>
                                    <w:rPr>
                                      <w:sz w:val="16"/>
                                    </w:rPr>
                                  </w:pPr>
                                  <w:r w:rsidRPr="0010501E">
                                    <w:rPr>
                                      <w:rFonts w:ascii="Times New Roman" w:eastAsia="Calibri" w:hAnsi="Times New Roman"/>
                                      <w:color w:val="000000"/>
                                      <w:kern w:val="2"/>
                                      <w:szCs w:val="12"/>
                                    </w:rPr>
                                    <w:t>SMF</w:t>
                                  </w:r>
                                </w:p>
                              </w:txbxContent>
                            </wps:txbx>
                            <wps:bodyPr wrap="square" lIns="0" tIns="0" rIns="0" bIns="0" rtlCol="0" anchor="ctr"/>
                          </wps:wsp>
                          <wps:wsp>
                            <wps:cNvPr id="82" name="任意多边形 82"/>
                            <wps:cNvSpPr/>
                            <wps:spPr>
                              <a:xfrm>
                                <a:off x="1991337" y="2637299"/>
                                <a:ext cx="306142" cy="170079"/>
                              </a:xfrm>
                              <a:custGeom>
                                <a:avLst/>
                                <a:gdLst>
                                  <a:gd name="rtl" fmla="*/ -15000 w 306142"/>
                                  <a:gd name="rtr" fmla="*/ 321142 w 306142"/>
                                  <a:gd name="rtb" fmla="*/ 214125 h 170079"/>
                                </a:gdLst>
                                <a:ahLst/>
                                <a:cxnLst/>
                                <a:rect l="rtl" t="t" r="rtr" b="rtb"/>
                                <a:pathLst>
                                  <a:path w="306142" h="170079">
                                    <a:moveTo>
                                      <a:pt x="0" y="170079"/>
                                    </a:moveTo>
                                    <a:lnTo>
                                      <a:pt x="306142" y="170079"/>
                                    </a:lnTo>
                                    <a:lnTo>
                                      <a:pt x="306142" y="0"/>
                                    </a:lnTo>
                                    <a:lnTo>
                                      <a:pt x="0" y="0"/>
                                    </a:lnTo>
                                    <a:lnTo>
                                      <a:pt x="0" y="170079"/>
                                    </a:lnTo>
                                    <a:close/>
                                  </a:path>
                                </a:pathLst>
                              </a:custGeom>
                              <a:solidFill>
                                <a:srgbClr val="FFFFFF"/>
                              </a:solidFill>
                              <a:ln w="4000" cap="sq">
                                <a:solidFill>
                                  <a:srgbClr val="002060"/>
                                </a:solidFill>
                              </a:ln>
                            </wps:spPr>
                            <wps:txbx>
                              <w:txbxContent>
                                <w:p w14:paraId="61409766" w14:textId="77777777" w:rsidR="00307D9F" w:rsidRPr="0010501E" w:rsidRDefault="00307D9F" w:rsidP="00307D9F">
                                  <w:pPr>
                                    <w:pStyle w:val="NormalWeb"/>
                                    <w:spacing w:before="0" w:after="0" w:line="220" w:lineRule="auto"/>
                                    <w:jc w:val="center"/>
                                    <w:rPr>
                                      <w:sz w:val="16"/>
                                    </w:rPr>
                                  </w:pPr>
                                  <w:r w:rsidRPr="0010501E">
                                    <w:rPr>
                                      <w:rFonts w:ascii="Times New Roman" w:eastAsia="Calibri" w:hAnsi="Times New Roman"/>
                                      <w:color w:val="000000"/>
                                      <w:kern w:val="2"/>
                                      <w:szCs w:val="12"/>
                                    </w:rPr>
                                    <w:t>Local</w:t>
                                  </w:r>
                                  <w:r w:rsidRPr="0010501E">
                                    <w:rPr>
                                      <w:rFonts w:eastAsia="Calibri"/>
                                      <w:color w:val="000000"/>
                                      <w:kern w:val="2"/>
                                      <w:sz w:val="15"/>
                                      <w:szCs w:val="12"/>
                                    </w:rPr>
                                    <w:t xml:space="preserve"> </w:t>
                                  </w:r>
                                  <w:r w:rsidRPr="0010501E">
                                    <w:rPr>
                                      <w:rFonts w:ascii="Times New Roman" w:eastAsia="Calibri" w:hAnsi="Times New Roman" w:hint="eastAsia"/>
                                      <w:color w:val="000000"/>
                                      <w:kern w:val="2"/>
                                      <w:szCs w:val="12"/>
                                    </w:rPr>
                                    <w:t>PSA2</w:t>
                                  </w:r>
                                </w:p>
                              </w:txbxContent>
                            </wps:txbx>
                            <wps:bodyPr wrap="square" lIns="0" tIns="0" rIns="0" bIns="72000" rtlCol="0" anchor="ctr"/>
                          </wps:wsp>
                          <wps:wsp>
                            <wps:cNvPr id="83" name="任意多边形 83"/>
                            <wps:cNvSpPr/>
                            <wps:spPr>
                              <a:xfrm>
                                <a:off x="1050236" y="2637299"/>
                                <a:ext cx="306142" cy="170079"/>
                              </a:xfrm>
                              <a:custGeom>
                                <a:avLst/>
                                <a:gdLst>
                                  <a:gd name="rtl" fmla="*/ -15000 w 306142"/>
                                  <a:gd name="rtr" fmla="*/ 321142 w 306142"/>
                                  <a:gd name="rtb" fmla="*/ 219656 h 170079"/>
                                </a:gdLst>
                                <a:ahLst/>
                                <a:cxnLst/>
                                <a:rect l="rtl" t="t" r="rtr" b="rtb"/>
                                <a:pathLst>
                                  <a:path w="306142" h="170079">
                                    <a:moveTo>
                                      <a:pt x="0" y="170079"/>
                                    </a:moveTo>
                                    <a:lnTo>
                                      <a:pt x="306142" y="170079"/>
                                    </a:lnTo>
                                    <a:lnTo>
                                      <a:pt x="306142" y="0"/>
                                    </a:lnTo>
                                    <a:lnTo>
                                      <a:pt x="0" y="0"/>
                                    </a:lnTo>
                                    <a:lnTo>
                                      <a:pt x="0" y="170079"/>
                                    </a:lnTo>
                                    <a:close/>
                                  </a:path>
                                </a:pathLst>
                              </a:custGeom>
                              <a:solidFill>
                                <a:srgbClr val="FFFFFF"/>
                              </a:solidFill>
                              <a:ln w="4000" cap="sq">
                                <a:solidFill>
                                  <a:srgbClr val="002060"/>
                                </a:solidFill>
                              </a:ln>
                            </wps:spPr>
                            <wps:txbx>
                              <w:txbxContent>
                                <w:p w14:paraId="56CA3EAC" w14:textId="77777777" w:rsidR="00307D9F" w:rsidRPr="0010501E" w:rsidRDefault="00307D9F" w:rsidP="00307D9F">
                                  <w:pPr>
                                    <w:pStyle w:val="NormalWeb"/>
                                    <w:spacing w:before="0" w:after="0" w:line="220" w:lineRule="auto"/>
                                    <w:jc w:val="center"/>
                                    <w:rPr>
                                      <w:sz w:val="16"/>
                                    </w:rPr>
                                  </w:pPr>
                                  <w:r w:rsidRPr="0010501E">
                                    <w:rPr>
                                      <w:rFonts w:ascii="Times New Roman" w:eastAsia="Calibri" w:hAnsi="Times New Roman"/>
                                      <w:color w:val="000000"/>
                                      <w:kern w:val="2"/>
                                      <w:szCs w:val="12"/>
                                    </w:rPr>
                                    <w:t>Local PSA</w:t>
                                  </w:r>
                                  <w:r w:rsidRPr="0010501E">
                                    <w:rPr>
                                      <w:rFonts w:ascii="Times New Roman" w:eastAsia="Calibri" w:hAnsi="Times New Roman" w:hint="eastAsia"/>
                                      <w:color w:val="000000"/>
                                      <w:kern w:val="2"/>
                                      <w:szCs w:val="12"/>
                                    </w:rPr>
                                    <w:t>1</w:t>
                                  </w:r>
                                </w:p>
                              </w:txbxContent>
                            </wps:txbx>
                            <wps:bodyPr wrap="square" lIns="0" tIns="0" rIns="0" bIns="72000" rtlCol="0" anchor="ctr"/>
                          </wps:wsp>
                          <wps:wsp>
                            <wps:cNvPr id="84" name="任意多边形 84"/>
                            <wps:cNvSpPr/>
                            <wps:spPr>
                              <a:xfrm>
                                <a:off x="2926772" y="2637299"/>
                                <a:ext cx="306142" cy="170079"/>
                              </a:xfrm>
                              <a:custGeom>
                                <a:avLst/>
                                <a:gdLst>
                                  <a:gd name="rtl" fmla="*/ -15000 w 306142"/>
                                  <a:gd name="rtr" fmla="*/ 321142 w 306142"/>
                                </a:gdLst>
                                <a:ahLst/>
                                <a:cxnLst/>
                                <a:rect l="rtl" t="t" r="rtr" b="b"/>
                                <a:pathLst>
                                  <a:path w="306142" h="170079">
                                    <a:moveTo>
                                      <a:pt x="0" y="170079"/>
                                    </a:moveTo>
                                    <a:lnTo>
                                      <a:pt x="306142" y="170079"/>
                                    </a:lnTo>
                                    <a:lnTo>
                                      <a:pt x="306142" y="0"/>
                                    </a:lnTo>
                                    <a:lnTo>
                                      <a:pt x="0" y="0"/>
                                    </a:lnTo>
                                    <a:lnTo>
                                      <a:pt x="0" y="170079"/>
                                    </a:lnTo>
                                    <a:close/>
                                  </a:path>
                                </a:pathLst>
                              </a:custGeom>
                              <a:solidFill>
                                <a:srgbClr val="FFFFFF"/>
                              </a:solidFill>
                              <a:ln w="4000" cap="sq">
                                <a:solidFill>
                                  <a:srgbClr val="002060"/>
                                </a:solidFill>
                              </a:ln>
                            </wps:spPr>
                            <wps:txbx>
                              <w:txbxContent>
                                <w:p w14:paraId="6AA00DC1" w14:textId="77777777" w:rsidR="00307D9F" w:rsidRPr="0010501E" w:rsidRDefault="00307D9F" w:rsidP="00307D9F">
                                  <w:pPr>
                                    <w:pStyle w:val="NormalWeb"/>
                                    <w:spacing w:before="0" w:after="0" w:line="220" w:lineRule="auto"/>
                                    <w:jc w:val="center"/>
                                    <w:rPr>
                                      <w:sz w:val="16"/>
                                    </w:rPr>
                                  </w:pPr>
                                  <w:r w:rsidRPr="0010501E">
                                    <w:rPr>
                                      <w:rFonts w:ascii="Times New Roman" w:eastAsia="Calibri" w:hAnsi="Times New Roman"/>
                                      <w:color w:val="000000"/>
                                      <w:kern w:val="2"/>
                                      <w:szCs w:val="12"/>
                                    </w:rPr>
                                    <w:t>PCF</w:t>
                                  </w:r>
                                </w:p>
                              </w:txbxContent>
                            </wps:txbx>
                            <wps:bodyPr wrap="square" lIns="0" tIns="0" rIns="0" bIns="0" rtlCol="0" anchor="ctr"/>
                          </wps:wsp>
                          <wps:wsp>
                            <wps:cNvPr id="85" name="任意多边形 85"/>
                            <wps:cNvSpPr/>
                            <wps:spPr>
                              <a:xfrm>
                                <a:off x="1520787" y="2637299"/>
                                <a:ext cx="306142" cy="170079"/>
                              </a:xfrm>
                              <a:custGeom>
                                <a:avLst/>
                                <a:gdLst>
                                  <a:gd name="rtl" fmla="*/ -15000 w 306142"/>
                                  <a:gd name="rtr" fmla="*/ 321142 w 306142"/>
                                  <a:gd name="rtb" fmla="*/ 214125 h 170079"/>
                                </a:gdLst>
                                <a:ahLst/>
                                <a:cxnLst/>
                                <a:rect l="rtl" t="t" r="rtr" b="rtb"/>
                                <a:pathLst>
                                  <a:path w="306142" h="170079">
                                    <a:moveTo>
                                      <a:pt x="0" y="170079"/>
                                    </a:moveTo>
                                    <a:lnTo>
                                      <a:pt x="306142" y="170079"/>
                                    </a:lnTo>
                                    <a:lnTo>
                                      <a:pt x="306142" y="0"/>
                                    </a:lnTo>
                                    <a:lnTo>
                                      <a:pt x="0" y="0"/>
                                    </a:lnTo>
                                    <a:lnTo>
                                      <a:pt x="0" y="170079"/>
                                    </a:lnTo>
                                    <a:close/>
                                  </a:path>
                                </a:pathLst>
                              </a:custGeom>
                              <a:solidFill>
                                <a:srgbClr val="FFFFFF"/>
                              </a:solidFill>
                              <a:ln w="4000" cap="sq">
                                <a:solidFill>
                                  <a:srgbClr val="002060"/>
                                </a:solidFill>
                              </a:ln>
                            </wps:spPr>
                            <wps:txbx>
                              <w:txbxContent>
                                <w:p w14:paraId="426BD677" w14:textId="77777777" w:rsidR="00307D9F" w:rsidRPr="0010501E" w:rsidRDefault="00307D9F" w:rsidP="00307D9F">
                                  <w:pPr>
                                    <w:pStyle w:val="NormalWeb"/>
                                    <w:spacing w:before="0" w:after="0" w:line="220" w:lineRule="auto"/>
                                    <w:jc w:val="center"/>
                                    <w:rPr>
                                      <w:rFonts w:ascii="Times New Roman" w:eastAsia="Calibri" w:hAnsi="Times New Roman"/>
                                      <w:color w:val="000000"/>
                                      <w:kern w:val="2"/>
                                      <w:szCs w:val="12"/>
                                    </w:rPr>
                                  </w:pPr>
                                  <w:r w:rsidRPr="0010501E">
                                    <w:rPr>
                                      <w:rFonts w:ascii="Times New Roman" w:eastAsia="Calibri" w:hAnsi="Times New Roman"/>
                                      <w:color w:val="000000"/>
                                      <w:kern w:val="2"/>
                                      <w:szCs w:val="12"/>
                                    </w:rPr>
                                    <w:t>Target UL CL</w:t>
                                  </w:r>
                                </w:p>
                              </w:txbxContent>
                            </wps:txbx>
                            <wps:bodyPr wrap="square" lIns="0" tIns="0" rIns="0" bIns="72000" rtlCol="0" anchor="ctr"/>
                          </wps:wsp>
                          <wps:wsp>
                            <wps:cNvPr id="86" name="任意多边形 86"/>
                            <wps:cNvSpPr/>
                            <wps:spPr>
                              <a:xfrm>
                                <a:off x="3397323" y="2637299"/>
                                <a:ext cx="306142" cy="170079"/>
                              </a:xfrm>
                              <a:custGeom>
                                <a:avLst/>
                                <a:gdLst>
                                  <a:gd name="rtl" fmla="*/ -15000 w 306142"/>
                                  <a:gd name="rtr" fmla="*/ 321142 w 306142"/>
                                </a:gdLst>
                                <a:ahLst/>
                                <a:cxnLst/>
                                <a:rect l="rtl" t="t" r="rtr" b="b"/>
                                <a:pathLst>
                                  <a:path w="306142" h="170079">
                                    <a:moveTo>
                                      <a:pt x="0" y="170079"/>
                                    </a:moveTo>
                                    <a:lnTo>
                                      <a:pt x="306142" y="170079"/>
                                    </a:lnTo>
                                    <a:lnTo>
                                      <a:pt x="306142" y="0"/>
                                    </a:lnTo>
                                    <a:lnTo>
                                      <a:pt x="0" y="0"/>
                                    </a:lnTo>
                                    <a:lnTo>
                                      <a:pt x="0" y="170079"/>
                                    </a:lnTo>
                                    <a:close/>
                                  </a:path>
                                </a:pathLst>
                              </a:custGeom>
                              <a:solidFill>
                                <a:srgbClr val="FFFFFF"/>
                              </a:solidFill>
                              <a:ln w="4000" cap="sq">
                                <a:solidFill>
                                  <a:srgbClr val="002060"/>
                                </a:solidFill>
                              </a:ln>
                            </wps:spPr>
                            <wps:txbx>
                              <w:txbxContent>
                                <w:p w14:paraId="71C99258" w14:textId="77777777" w:rsidR="00307D9F" w:rsidRPr="0010501E" w:rsidRDefault="00307D9F" w:rsidP="00307D9F">
                                  <w:pPr>
                                    <w:pStyle w:val="NormalWeb"/>
                                    <w:spacing w:before="0" w:after="0" w:line="220" w:lineRule="auto"/>
                                    <w:jc w:val="center"/>
                                    <w:rPr>
                                      <w:sz w:val="16"/>
                                    </w:rPr>
                                  </w:pPr>
                                  <w:r w:rsidRPr="0010501E">
                                    <w:rPr>
                                      <w:rFonts w:ascii="Times New Roman" w:eastAsia="Calibri" w:hAnsi="Times New Roman"/>
                                      <w:color w:val="000000"/>
                                      <w:kern w:val="2"/>
                                      <w:szCs w:val="12"/>
                                    </w:rPr>
                                    <w:t>AF</w:t>
                                  </w:r>
                                </w:p>
                              </w:txbxContent>
                            </wps:txbx>
                            <wps:bodyPr wrap="square" lIns="0" tIns="0" rIns="0" bIns="0" rtlCol="0" anchor="ctr"/>
                          </wps:wsp>
                          <wps:wsp>
                            <wps:cNvPr id="87" name="任意多边形 87"/>
                            <wps:cNvSpPr/>
                            <wps:spPr>
                              <a:xfrm>
                                <a:off x="3747448" y="2637299"/>
                                <a:ext cx="458078" cy="170079"/>
                              </a:xfrm>
                              <a:custGeom>
                                <a:avLst/>
                                <a:gdLst>
                                  <a:gd name="rtl" fmla="*/ -15000 w 408220"/>
                                  <a:gd name="rtr" fmla="*/ 423220 w 408220"/>
                                  <a:gd name="rtb" fmla="*/ 214125 h 170079"/>
                                </a:gdLst>
                                <a:ahLst/>
                                <a:cxnLst/>
                                <a:rect l="rtl" t="t" r="rtr" b="rtb"/>
                                <a:pathLst>
                                  <a:path w="408220" h="170079">
                                    <a:moveTo>
                                      <a:pt x="0" y="170079"/>
                                    </a:moveTo>
                                    <a:lnTo>
                                      <a:pt x="408220" y="170079"/>
                                    </a:lnTo>
                                    <a:lnTo>
                                      <a:pt x="408220" y="0"/>
                                    </a:lnTo>
                                    <a:lnTo>
                                      <a:pt x="0" y="0"/>
                                    </a:lnTo>
                                    <a:lnTo>
                                      <a:pt x="0" y="170079"/>
                                    </a:lnTo>
                                    <a:close/>
                                  </a:path>
                                </a:pathLst>
                              </a:custGeom>
                              <a:solidFill>
                                <a:srgbClr val="FFFFFF"/>
                              </a:solidFill>
                              <a:ln w="4000" cap="sq">
                                <a:solidFill>
                                  <a:srgbClr val="002060"/>
                                </a:solidFill>
                              </a:ln>
                            </wps:spPr>
                            <wps:txbx>
                              <w:txbxContent>
                                <w:p w14:paraId="6C90BE0E" w14:textId="77777777" w:rsidR="00307D9F" w:rsidRPr="0010501E" w:rsidRDefault="00307D9F" w:rsidP="00307D9F">
                                  <w:pPr>
                                    <w:pStyle w:val="NormalWeb"/>
                                    <w:spacing w:before="0" w:after="0" w:line="220" w:lineRule="auto"/>
                                    <w:jc w:val="center"/>
                                    <w:rPr>
                                      <w:sz w:val="16"/>
                                    </w:rPr>
                                  </w:pPr>
                                  <w:r w:rsidRPr="0010501E">
                                    <w:rPr>
                                      <w:rFonts w:ascii="Times New Roman" w:eastAsia="Calibri" w:hAnsi="Times New Roman"/>
                                      <w:color w:val="000000"/>
                                      <w:kern w:val="2"/>
                                      <w:szCs w:val="12"/>
                                    </w:rPr>
                                    <w:t>Old</w:t>
                                  </w:r>
                                  <w:r w:rsidRPr="0010501E">
                                    <w:rPr>
                                      <w:rFonts w:ascii="Calibri" w:eastAsia="Calibri" w:hAnsi="Calibri"/>
                                      <w:color w:val="000000"/>
                                      <w:kern w:val="2"/>
                                      <w:sz w:val="11"/>
                                      <w:szCs w:val="12"/>
                                    </w:rPr>
                                    <w:t xml:space="preserve"> </w:t>
                                  </w:r>
                                  <w:r w:rsidRPr="0010501E">
                                    <w:rPr>
                                      <w:rFonts w:ascii="Times New Roman" w:eastAsia="Calibri" w:hAnsi="Times New Roman"/>
                                      <w:color w:val="000000"/>
                                      <w:kern w:val="2"/>
                                      <w:szCs w:val="12"/>
                                    </w:rPr>
                                    <w:t>Target</w:t>
                                  </w:r>
                                  <w:r w:rsidRPr="0010501E">
                                    <w:rPr>
                                      <w:rFonts w:eastAsia="Calibri"/>
                                      <w:color w:val="000000"/>
                                      <w:kern w:val="2"/>
                                      <w:sz w:val="15"/>
                                      <w:szCs w:val="12"/>
                                    </w:rPr>
                                    <w:t xml:space="preserve"> </w:t>
                                  </w:r>
                                  <w:r w:rsidRPr="0010501E">
                                    <w:rPr>
                                      <w:rFonts w:ascii="Times New Roman" w:eastAsia="Calibri" w:hAnsi="Times New Roman" w:hint="eastAsia"/>
                                      <w:color w:val="000000"/>
                                      <w:kern w:val="2"/>
                                      <w:szCs w:val="12"/>
                                    </w:rPr>
                                    <w:t>EAS</w:t>
                                  </w:r>
                                </w:p>
                              </w:txbxContent>
                            </wps:txbx>
                            <wps:bodyPr wrap="square" lIns="0" tIns="0" rIns="0" bIns="36000" rtlCol="0" anchor="ctr"/>
                          </wps:wsp>
                          <wps:wsp>
                            <wps:cNvPr id="88" name="任意多边形 88"/>
                            <wps:cNvSpPr/>
                            <wps:spPr>
                              <a:xfrm>
                                <a:off x="4276195" y="2637307"/>
                                <a:ext cx="576774" cy="170079"/>
                              </a:xfrm>
                              <a:custGeom>
                                <a:avLst/>
                                <a:gdLst>
                                  <a:gd name="rtl" fmla="*/ -15000 w 408220"/>
                                  <a:gd name="rtr" fmla="*/ 423220 w 408220"/>
                                  <a:gd name="rtb" fmla="*/ 297188 h 170079"/>
                                </a:gdLst>
                                <a:ahLst/>
                                <a:cxnLst/>
                                <a:rect l="rtl" t="t" r="rtr" b="rtb"/>
                                <a:pathLst>
                                  <a:path w="408220" h="170079">
                                    <a:moveTo>
                                      <a:pt x="0" y="170079"/>
                                    </a:moveTo>
                                    <a:lnTo>
                                      <a:pt x="408220" y="170079"/>
                                    </a:lnTo>
                                    <a:lnTo>
                                      <a:pt x="408220" y="0"/>
                                    </a:lnTo>
                                    <a:lnTo>
                                      <a:pt x="0" y="0"/>
                                    </a:lnTo>
                                    <a:lnTo>
                                      <a:pt x="0" y="170079"/>
                                    </a:lnTo>
                                    <a:close/>
                                  </a:path>
                                </a:pathLst>
                              </a:custGeom>
                              <a:solidFill>
                                <a:srgbClr val="FFFFFF"/>
                              </a:solidFill>
                              <a:ln w="4000" cap="sq">
                                <a:solidFill>
                                  <a:srgbClr val="002060"/>
                                </a:solidFill>
                              </a:ln>
                            </wps:spPr>
                            <wps:txbx>
                              <w:txbxContent>
                                <w:p w14:paraId="09CD84B4" w14:textId="77777777" w:rsidR="00307D9F" w:rsidRPr="0010501E" w:rsidRDefault="00307D9F" w:rsidP="00307D9F">
                                  <w:pPr>
                                    <w:pStyle w:val="NormalWeb"/>
                                    <w:spacing w:before="0" w:after="0" w:line="220" w:lineRule="auto"/>
                                    <w:jc w:val="center"/>
                                    <w:rPr>
                                      <w:rFonts w:eastAsia="Calibri"/>
                                      <w:color w:val="000000"/>
                                      <w:kern w:val="2"/>
                                      <w:sz w:val="15"/>
                                      <w:szCs w:val="12"/>
                                    </w:rPr>
                                  </w:pPr>
                                  <w:r w:rsidRPr="0010501E">
                                    <w:rPr>
                                      <w:rFonts w:ascii="Times New Roman" w:eastAsia="Calibri" w:hAnsi="Times New Roman"/>
                                      <w:color w:val="000000"/>
                                      <w:kern w:val="2"/>
                                      <w:szCs w:val="12"/>
                                    </w:rPr>
                                    <w:t>New</w:t>
                                  </w:r>
                                  <w:r w:rsidRPr="0010501E">
                                    <w:rPr>
                                      <w:rFonts w:eastAsia="Calibri"/>
                                      <w:color w:val="000000"/>
                                      <w:kern w:val="2"/>
                                      <w:sz w:val="15"/>
                                      <w:szCs w:val="12"/>
                                    </w:rPr>
                                    <w:t xml:space="preserve"> </w:t>
                                  </w:r>
                                  <w:r w:rsidRPr="0010501E">
                                    <w:rPr>
                                      <w:rFonts w:ascii="Times New Roman" w:eastAsia="Calibri" w:hAnsi="Times New Roman" w:hint="eastAsia"/>
                                      <w:color w:val="000000"/>
                                      <w:kern w:val="2"/>
                                      <w:szCs w:val="12"/>
                                    </w:rPr>
                                    <w:t>Target</w:t>
                                  </w:r>
                                  <w:r w:rsidRPr="0010501E">
                                    <w:rPr>
                                      <w:rFonts w:eastAsia="Calibri"/>
                                      <w:color w:val="000000"/>
                                      <w:kern w:val="2"/>
                                      <w:sz w:val="15"/>
                                      <w:szCs w:val="12"/>
                                    </w:rPr>
                                    <w:t xml:space="preserve"> </w:t>
                                  </w:r>
                                  <w:r w:rsidRPr="0010501E">
                                    <w:rPr>
                                      <w:rFonts w:ascii="Times New Roman" w:eastAsia="Calibri" w:hAnsi="Times New Roman" w:hint="eastAsia"/>
                                      <w:color w:val="000000"/>
                                      <w:kern w:val="2"/>
                                      <w:szCs w:val="12"/>
                                    </w:rPr>
                                    <w:t>EAS</w:t>
                                  </w:r>
                                </w:p>
                              </w:txbxContent>
                            </wps:txbx>
                            <wps:bodyPr wrap="square" lIns="0" tIns="0" rIns="0" bIns="180000" rtlCol="0" anchor="ctr" anchorCtr="0"/>
                          </wps:wsp>
                          <wps:wsp>
                            <wps:cNvPr id="89" name="任意多边形 89"/>
                            <wps:cNvSpPr/>
                            <wps:spPr>
                              <a:xfrm rot="5400000" flipV="1">
                                <a:off x="-167302" y="3287727"/>
                                <a:ext cx="1000532" cy="39470"/>
                              </a:xfrm>
                              <a:custGeom>
                                <a:avLst/>
                                <a:gdLst/>
                                <a:ahLst/>
                                <a:cxnLst/>
                                <a:rect l="l" t="t" r="r" b="b"/>
                                <a:pathLst>
                                  <a:path w="1303937" h="6000" fill="none">
                                    <a:moveTo>
                                      <a:pt x="0" y="0"/>
                                    </a:moveTo>
                                    <a:lnTo>
                                      <a:pt x="1303937" y="0"/>
                                    </a:lnTo>
                                  </a:path>
                                </a:pathLst>
                              </a:custGeom>
                              <a:solidFill>
                                <a:srgbClr val="4672C4"/>
                              </a:solidFill>
                              <a:ln w="4000" cap="rnd">
                                <a:solidFill>
                                  <a:srgbClr val="000000"/>
                                </a:solidFill>
                              </a:ln>
                            </wps:spPr>
                            <wps:bodyPr/>
                          </wps:wsp>
                          <wps:wsp>
                            <wps:cNvPr id="90" name="任意多边形 90"/>
                            <wps:cNvSpPr/>
                            <wps:spPr>
                              <a:xfrm rot="5400000">
                                <a:off x="685118" y="3297256"/>
                                <a:ext cx="1019588" cy="39470"/>
                              </a:xfrm>
                              <a:custGeom>
                                <a:avLst/>
                                <a:gdLst/>
                                <a:ahLst/>
                                <a:cxnLst/>
                                <a:rect l="l" t="t" r="r" b="b"/>
                                <a:pathLst>
                                  <a:path w="1303937" h="6000" fill="none">
                                    <a:moveTo>
                                      <a:pt x="0" y="0"/>
                                    </a:moveTo>
                                    <a:lnTo>
                                      <a:pt x="1303937" y="0"/>
                                    </a:lnTo>
                                  </a:path>
                                </a:pathLst>
                              </a:custGeom>
                              <a:solidFill>
                                <a:srgbClr val="4672C4"/>
                              </a:solidFill>
                              <a:ln w="4000" cap="rnd">
                                <a:solidFill>
                                  <a:srgbClr val="000000"/>
                                </a:solidFill>
                              </a:ln>
                            </wps:spPr>
                            <wps:bodyPr/>
                          </wps:wsp>
                          <wps:wsp>
                            <wps:cNvPr id="91" name="任意多边形 91"/>
                            <wps:cNvSpPr/>
                            <wps:spPr>
                              <a:xfrm rot="5400000">
                                <a:off x="1604190" y="3306861"/>
                                <a:ext cx="1038791" cy="39470"/>
                              </a:xfrm>
                              <a:custGeom>
                                <a:avLst/>
                                <a:gdLst/>
                                <a:ahLst/>
                                <a:cxnLst/>
                                <a:rect l="l" t="t" r="r" b="b"/>
                                <a:pathLst>
                                  <a:path w="1303937" h="6000" fill="none">
                                    <a:moveTo>
                                      <a:pt x="0" y="0"/>
                                    </a:moveTo>
                                    <a:lnTo>
                                      <a:pt x="1303937" y="0"/>
                                    </a:lnTo>
                                  </a:path>
                                </a:pathLst>
                              </a:custGeom>
                              <a:solidFill>
                                <a:srgbClr val="4672C4"/>
                              </a:solidFill>
                              <a:ln w="4000" cap="rnd">
                                <a:solidFill>
                                  <a:srgbClr val="000000"/>
                                </a:solidFill>
                              </a:ln>
                            </wps:spPr>
                            <wps:bodyPr/>
                          </wps:wsp>
                          <wps:wsp>
                            <wps:cNvPr id="92" name="任意多边形 92"/>
                            <wps:cNvSpPr/>
                            <wps:spPr>
                              <a:xfrm rot="5400000">
                                <a:off x="2073564" y="3316544"/>
                                <a:ext cx="1058153" cy="39470"/>
                              </a:xfrm>
                              <a:custGeom>
                                <a:avLst/>
                                <a:gdLst/>
                                <a:ahLst/>
                                <a:cxnLst/>
                                <a:rect l="l" t="t" r="r" b="b"/>
                                <a:pathLst>
                                  <a:path w="1303937" h="6000" fill="none">
                                    <a:moveTo>
                                      <a:pt x="0" y="0"/>
                                    </a:moveTo>
                                    <a:lnTo>
                                      <a:pt x="1303937" y="0"/>
                                    </a:lnTo>
                                  </a:path>
                                </a:pathLst>
                              </a:custGeom>
                              <a:solidFill>
                                <a:srgbClr val="4672C4"/>
                              </a:solidFill>
                              <a:ln w="4000" cap="rnd">
                                <a:solidFill>
                                  <a:srgbClr val="000000"/>
                                </a:solidFill>
                              </a:ln>
                            </wps:spPr>
                            <wps:bodyPr/>
                          </wps:wsp>
                          <wps:wsp>
                            <wps:cNvPr id="93" name="任意多边形 93"/>
                            <wps:cNvSpPr/>
                            <wps:spPr>
                              <a:xfrm rot="5400000">
                                <a:off x="2547026" y="3316466"/>
                                <a:ext cx="1057996" cy="39470"/>
                              </a:xfrm>
                              <a:custGeom>
                                <a:avLst/>
                                <a:gdLst/>
                                <a:ahLst/>
                                <a:cxnLst/>
                                <a:rect l="l" t="t" r="r" b="b"/>
                                <a:pathLst>
                                  <a:path w="1303937" h="6000" fill="none">
                                    <a:moveTo>
                                      <a:pt x="0" y="0"/>
                                    </a:moveTo>
                                    <a:lnTo>
                                      <a:pt x="1303937" y="0"/>
                                    </a:lnTo>
                                  </a:path>
                                </a:pathLst>
                              </a:custGeom>
                              <a:solidFill>
                                <a:srgbClr val="4672C4"/>
                              </a:solidFill>
                              <a:ln w="4000" cap="rnd">
                                <a:solidFill>
                                  <a:srgbClr val="000000"/>
                                </a:solidFill>
                              </a:ln>
                            </wps:spPr>
                            <wps:bodyPr/>
                          </wps:wsp>
                          <wps:wsp>
                            <wps:cNvPr id="94" name="任意多边形 94"/>
                            <wps:cNvSpPr/>
                            <wps:spPr>
                              <a:xfrm rot="5400000">
                                <a:off x="1134655" y="3306939"/>
                                <a:ext cx="1038940" cy="39470"/>
                              </a:xfrm>
                              <a:custGeom>
                                <a:avLst/>
                                <a:gdLst/>
                                <a:ahLst/>
                                <a:cxnLst/>
                                <a:rect l="l" t="t" r="r" b="b"/>
                                <a:pathLst>
                                  <a:path w="1303937" h="6000" fill="none">
                                    <a:moveTo>
                                      <a:pt x="0" y="0"/>
                                    </a:moveTo>
                                    <a:lnTo>
                                      <a:pt x="1303937" y="0"/>
                                    </a:lnTo>
                                  </a:path>
                                </a:pathLst>
                              </a:custGeom>
                              <a:solidFill>
                                <a:srgbClr val="4672C4"/>
                              </a:solidFill>
                              <a:ln w="4000" cap="rnd">
                                <a:solidFill>
                                  <a:srgbClr val="000000"/>
                                </a:solidFill>
                              </a:ln>
                            </wps:spPr>
                            <wps:bodyPr/>
                          </wps:wsp>
                          <wps:wsp>
                            <wps:cNvPr id="95" name="任意多边形 95"/>
                            <wps:cNvSpPr/>
                            <wps:spPr>
                              <a:xfrm rot="5400000">
                                <a:off x="2991979" y="3326148"/>
                                <a:ext cx="1077358" cy="39470"/>
                              </a:xfrm>
                              <a:custGeom>
                                <a:avLst/>
                                <a:gdLst/>
                                <a:ahLst/>
                                <a:cxnLst/>
                                <a:rect l="l" t="t" r="r" b="b"/>
                                <a:pathLst>
                                  <a:path w="1303937" h="6000" fill="none">
                                    <a:moveTo>
                                      <a:pt x="0" y="0"/>
                                    </a:moveTo>
                                    <a:lnTo>
                                      <a:pt x="1303937" y="0"/>
                                    </a:lnTo>
                                  </a:path>
                                </a:pathLst>
                              </a:custGeom>
                              <a:solidFill>
                                <a:srgbClr val="4672C4"/>
                              </a:solidFill>
                              <a:ln w="4000" cap="rnd">
                                <a:solidFill>
                                  <a:srgbClr val="000000"/>
                                </a:solidFill>
                              </a:ln>
                            </wps:spPr>
                            <wps:bodyPr/>
                          </wps:wsp>
                          <wps:wsp>
                            <wps:cNvPr id="96" name="任意多边形 96"/>
                            <wps:cNvSpPr/>
                            <wps:spPr>
                              <a:xfrm rot="5400000">
                                <a:off x="3445827" y="3318881"/>
                                <a:ext cx="1077201" cy="53845"/>
                              </a:xfrm>
                              <a:custGeom>
                                <a:avLst/>
                                <a:gdLst/>
                                <a:ahLst/>
                                <a:cxnLst/>
                                <a:rect l="l" t="t" r="r" b="b"/>
                                <a:pathLst>
                                  <a:path w="1303937" h="6000" fill="none">
                                    <a:moveTo>
                                      <a:pt x="0" y="0"/>
                                    </a:moveTo>
                                    <a:lnTo>
                                      <a:pt x="1303937" y="0"/>
                                    </a:lnTo>
                                  </a:path>
                                </a:pathLst>
                              </a:custGeom>
                              <a:solidFill>
                                <a:srgbClr val="4672C4"/>
                              </a:solidFill>
                              <a:ln w="4000" cap="rnd">
                                <a:solidFill>
                                  <a:srgbClr val="000000"/>
                                </a:solidFill>
                              </a:ln>
                            </wps:spPr>
                            <wps:bodyPr/>
                          </wps:wsp>
                          <wps:wsp>
                            <wps:cNvPr id="97" name="任意多边形 97"/>
                            <wps:cNvSpPr/>
                            <wps:spPr>
                              <a:xfrm rot="5400000">
                                <a:off x="3896979" y="3332657"/>
                                <a:ext cx="1093367" cy="42458"/>
                              </a:xfrm>
                              <a:custGeom>
                                <a:avLst/>
                                <a:gdLst/>
                                <a:ahLst/>
                                <a:cxnLst/>
                                <a:rect l="l" t="t" r="r" b="b"/>
                                <a:pathLst>
                                  <a:path w="1303937" h="6000" fill="none">
                                    <a:moveTo>
                                      <a:pt x="0" y="0"/>
                                    </a:moveTo>
                                    <a:lnTo>
                                      <a:pt x="1303937" y="0"/>
                                    </a:lnTo>
                                  </a:path>
                                </a:pathLst>
                              </a:custGeom>
                              <a:solidFill>
                                <a:srgbClr val="4672C4"/>
                              </a:solidFill>
                              <a:ln w="4000" cap="rnd">
                                <a:solidFill>
                                  <a:srgbClr val="000000"/>
                                </a:solidFill>
                              </a:ln>
                            </wps:spPr>
                            <wps:bodyPr/>
                          </wps:wsp>
                          <wps:wsp>
                            <wps:cNvPr id="98" name="任意多边形 98"/>
                            <wps:cNvSpPr/>
                            <wps:spPr>
                              <a:xfrm>
                                <a:off x="613700" y="2637307"/>
                                <a:ext cx="306144" cy="170079"/>
                              </a:xfrm>
                              <a:custGeom>
                                <a:avLst/>
                                <a:gdLst>
                                  <a:gd name="rtl" fmla="*/ -15000 w 306142"/>
                                  <a:gd name="rtr" fmla="*/ 321142 w 306142"/>
                                  <a:gd name="rtb" fmla="*/ 214125 h 170079"/>
                                </a:gdLst>
                                <a:ahLst/>
                                <a:cxnLst/>
                                <a:rect l="rtl" t="t" r="rtr" b="rtb"/>
                                <a:pathLst>
                                  <a:path w="306142" h="170079">
                                    <a:moveTo>
                                      <a:pt x="0" y="170079"/>
                                    </a:moveTo>
                                    <a:lnTo>
                                      <a:pt x="306142" y="170079"/>
                                    </a:lnTo>
                                    <a:lnTo>
                                      <a:pt x="306142" y="0"/>
                                    </a:lnTo>
                                    <a:lnTo>
                                      <a:pt x="0" y="0"/>
                                    </a:lnTo>
                                    <a:lnTo>
                                      <a:pt x="0" y="170079"/>
                                    </a:lnTo>
                                    <a:close/>
                                  </a:path>
                                </a:pathLst>
                              </a:custGeom>
                              <a:solidFill>
                                <a:srgbClr val="FFFFFF"/>
                              </a:solidFill>
                              <a:ln w="4000" cap="sq">
                                <a:solidFill>
                                  <a:srgbClr val="002060"/>
                                </a:solidFill>
                              </a:ln>
                            </wps:spPr>
                            <wps:txbx>
                              <w:txbxContent>
                                <w:p w14:paraId="46A242CB" w14:textId="77777777" w:rsidR="00307D9F" w:rsidRPr="0010501E" w:rsidRDefault="00307D9F" w:rsidP="00307D9F">
                                  <w:pPr>
                                    <w:pStyle w:val="NormalWeb"/>
                                    <w:spacing w:before="0" w:after="0" w:line="220" w:lineRule="auto"/>
                                    <w:jc w:val="center"/>
                                    <w:rPr>
                                      <w:sz w:val="16"/>
                                    </w:rPr>
                                  </w:pPr>
                                  <w:r w:rsidRPr="0010501E">
                                    <w:rPr>
                                      <w:rFonts w:ascii="Times New Roman" w:eastAsia="Calibri" w:hAnsi="Times New Roman"/>
                                      <w:color w:val="000000"/>
                                      <w:kern w:val="2"/>
                                      <w:szCs w:val="12"/>
                                    </w:rPr>
                                    <w:t xml:space="preserve">Source </w:t>
                                  </w:r>
                                  <w:r w:rsidRPr="0010501E">
                                    <w:rPr>
                                      <w:rFonts w:ascii="Times New Roman" w:eastAsia="Calibri" w:hAnsi="Times New Roman" w:hint="eastAsia"/>
                                      <w:color w:val="000000"/>
                                      <w:kern w:val="2"/>
                                      <w:szCs w:val="12"/>
                                    </w:rPr>
                                    <w:t>UL CL</w:t>
                                  </w:r>
                                </w:p>
                              </w:txbxContent>
                            </wps:txbx>
                            <wps:bodyPr wrap="square" lIns="0" tIns="0" rIns="0" bIns="72000" rtlCol="0" anchor="ctr"/>
                          </wps:wsp>
                          <wps:wsp>
                            <wps:cNvPr id="99" name="任意多边形 99"/>
                            <wps:cNvSpPr/>
                            <wps:spPr>
                              <a:xfrm rot="5400000">
                                <a:off x="248511" y="3297335"/>
                                <a:ext cx="1019731" cy="39470"/>
                              </a:xfrm>
                              <a:custGeom>
                                <a:avLst/>
                                <a:gdLst/>
                                <a:ahLst/>
                                <a:cxnLst/>
                                <a:rect l="l" t="t" r="r" b="b"/>
                                <a:pathLst>
                                  <a:path w="1303937" h="6000" fill="none">
                                    <a:moveTo>
                                      <a:pt x="0" y="0"/>
                                    </a:moveTo>
                                    <a:lnTo>
                                      <a:pt x="1303937" y="0"/>
                                    </a:lnTo>
                                  </a:path>
                                </a:pathLst>
                              </a:custGeom>
                              <a:solidFill>
                                <a:srgbClr val="4672C4"/>
                              </a:solidFill>
                              <a:ln w="4000" cap="rnd">
                                <a:solidFill>
                                  <a:srgbClr val="000000"/>
                                </a:solidFill>
                              </a:ln>
                            </wps:spPr>
                            <wps:bodyPr/>
                          </wps:wsp>
                          <wps:wsp>
                            <wps:cNvPr id="100" name="任意多边形 100"/>
                            <wps:cNvSpPr/>
                            <wps:spPr>
                              <a:xfrm>
                                <a:off x="676005" y="3484442"/>
                                <a:ext cx="4006077" cy="177057"/>
                              </a:xfrm>
                              <a:custGeom>
                                <a:avLst/>
                                <a:gdLst>
                                  <a:gd name="rtl" fmla="*/ -15000 w 3877795"/>
                                  <a:gd name="rtr" fmla="*/ 3892795 w 3877795"/>
                                </a:gdLst>
                                <a:ahLst/>
                                <a:cxnLst/>
                                <a:rect l="rtl" t="t" r="rtr" b="b"/>
                                <a:pathLst>
                                  <a:path w="3877795" h="170079">
                                    <a:moveTo>
                                      <a:pt x="0" y="170079"/>
                                    </a:moveTo>
                                    <a:lnTo>
                                      <a:pt x="3877795" y="170079"/>
                                    </a:lnTo>
                                    <a:lnTo>
                                      <a:pt x="3877795" y="0"/>
                                    </a:lnTo>
                                    <a:lnTo>
                                      <a:pt x="0" y="0"/>
                                    </a:lnTo>
                                    <a:lnTo>
                                      <a:pt x="0" y="170079"/>
                                    </a:lnTo>
                                    <a:close/>
                                  </a:path>
                                </a:pathLst>
                              </a:custGeom>
                              <a:solidFill>
                                <a:srgbClr val="FFFFFF"/>
                              </a:solidFill>
                              <a:ln w="4000" cap="sq">
                                <a:solidFill>
                                  <a:srgbClr val="000000"/>
                                </a:solidFill>
                              </a:ln>
                            </wps:spPr>
                            <wps:txbx>
                              <w:txbxContent>
                                <w:p w14:paraId="62E31E8D" w14:textId="308EE76F" w:rsidR="00307D9F" w:rsidRPr="008B3DBE" w:rsidRDefault="00307D9F" w:rsidP="00307D9F">
                                  <w:pPr>
                                    <w:pStyle w:val="NormalWeb"/>
                                    <w:spacing w:before="0" w:after="0" w:line="220" w:lineRule="auto"/>
                                    <w:jc w:val="center"/>
                                    <w:rPr>
                                      <w:rFonts w:ascii="Times New Roman" w:hAnsi="Times New Roman"/>
                                      <w:sz w:val="40"/>
                                    </w:rPr>
                                  </w:pPr>
                                  <w:r w:rsidRPr="008B3DBE">
                                    <w:rPr>
                                      <w:rFonts w:ascii="Times New Roman" w:eastAsia="Calibri" w:hAnsi="Times New Roman"/>
                                      <w:color w:val="000000"/>
                                      <w:kern w:val="2"/>
                                      <w:sz w:val="16"/>
                                      <w:szCs w:val="10"/>
                                    </w:rPr>
                                    <w:t>S</w:t>
                                  </w:r>
                                  <w:r w:rsidR="00AB3D7D" w:rsidRPr="008B3DBE">
                                    <w:rPr>
                                      <w:rFonts w:ascii="Times New Roman" w:eastAsia="Calibri" w:hAnsi="Times New Roman"/>
                                      <w:color w:val="000000"/>
                                      <w:kern w:val="2"/>
                                      <w:sz w:val="16"/>
                                      <w:szCs w:val="10"/>
                                    </w:rPr>
                                    <w:t>teps 2-3 are same as steps 5-6</w:t>
                                  </w:r>
                                  <w:r w:rsidRPr="008B3DBE">
                                    <w:rPr>
                                      <w:rFonts w:ascii="Times New Roman" w:eastAsia="Calibri" w:hAnsi="Times New Roman"/>
                                      <w:color w:val="000000"/>
                                      <w:kern w:val="2"/>
                                      <w:sz w:val="16"/>
                                      <w:szCs w:val="10"/>
                                    </w:rPr>
                                    <w:t xml:space="preserve"> described in clause 6.3.3.1.1</w:t>
                                  </w:r>
                                </w:p>
                              </w:txbxContent>
                            </wps:txbx>
                            <wps:bodyPr wrap="square" lIns="0" tIns="0" rIns="0" bIns="0" rtlCol="0" anchor="ctr"/>
                          </wps:wsp>
                          <wps:wsp>
                            <wps:cNvPr id="101" name="任意多边形 101"/>
                            <wps:cNvSpPr/>
                            <wps:spPr>
                              <a:xfrm>
                                <a:off x="324567" y="3226914"/>
                                <a:ext cx="453542" cy="6000"/>
                              </a:xfrm>
                              <a:custGeom>
                                <a:avLst/>
                                <a:gdLst/>
                                <a:ahLst/>
                                <a:cxnLst/>
                                <a:rect l="l" t="t" r="r" b="b"/>
                                <a:pathLst>
                                  <a:path w="453543" h="6000" fill="none">
                                    <a:moveTo>
                                      <a:pt x="0" y="0"/>
                                    </a:moveTo>
                                    <a:lnTo>
                                      <a:pt x="453543" y="0"/>
                                    </a:lnTo>
                                  </a:path>
                                </a:pathLst>
                              </a:custGeom>
                              <a:solidFill>
                                <a:srgbClr val="FFFFFF"/>
                              </a:solidFill>
                              <a:ln w="4000" cap="rnd">
                                <a:solidFill>
                                  <a:srgbClr val="000000"/>
                                </a:solidFill>
                                <a:custDash>
                                  <a:ds d="1100000" sp="500000"/>
                                </a:custDash>
                                <a:headEnd type="triangle" w="med" len="med"/>
                                <a:tailEnd type="triangle" w="med" len="med"/>
                              </a:ln>
                            </wps:spPr>
                            <wps:bodyPr/>
                          </wps:wsp>
                          <wps:wsp>
                            <wps:cNvPr id="102" name="任意多边形 102"/>
                            <wps:cNvSpPr/>
                            <wps:spPr>
                              <a:xfrm>
                                <a:off x="778109" y="3226914"/>
                                <a:ext cx="436536" cy="6000"/>
                              </a:xfrm>
                              <a:custGeom>
                                <a:avLst/>
                                <a:gdLst/>
                                <a:ahLst/>
                                <a:cxnLst/>
                                <a:rect l="l" t="t" r="r" b="b"/>
                                <a:pathLst>
                                  <a:path w="436535" h="6000" fill="none">
                                    <a:moveTo>
                                      <a:pt x="0" y="0"/>
                                    </a:moveTo>
                                    <a:lnTo>
                                      <a:pt x="436535" y="0"/>
                                    </a:lnTo>
                                  </a:path>
                                </a:pathLst>
                              </a:custGeom>
                              <a:solidFill>
                                <a:srgbClr val="FFFFFF"/>
                              </a:solidFill>
                              <a:ln w="4000" cap="rnd">
                                <a:solidFill>
                                  <a:srgbClr val="000000"/>
                                </a:solidFill>
                                <a:custDash>
                                  <a:ds d="1100000" sp="500000"/>
                                </a:custDash>
                                <a:headEnd type="triangle" w="med" len="med"/>
                                <a:tailEnd type="triangle" w="med" len="med"/>
                              </a:ln>
                            </wps:spPr>
                            <wps:bodyPr/>
                          </wps:wsp>
                          <wps:wsp>
                            <wps:cNvPr id="103" name="任意多边形 103"/>
                            <wps:cNvSpPr/>
                            <wps:spPr>
                              <a:xfrm rot="21594416">
                                <a:off x="1219228" y="3224648"/>
                                <a:ext cx="2792129" cy="6002"/>
                              </a:xfrm>
                              <a:custGeom>
                                <a:avLst/>
                                <a:gdLst/>
                                <a:ahLst/>
                                <a:cxnLst/>
                                <a:rect l="l" t="t" r="r" b="b"/>
                                <a:pathLst>
                                  <a:path w="2792130" h="6000" fill="none">
                                    <a:moveTo>
                                      <a:pt x="0" y="0"/>
                                    </a:moveTo>
                                    <a:lnTo>
                                      <a:pt x="2792130" y="0"/>
                                    </a:lnTo>
                                  </a:path>
                                </a:pathLst>
                              </a:custGeom>
                              <a:solidFill>
                                <a:srgbClr val="FFFFFF"/>
                              </a:solidFill>
                              <a:ln w="4000" cap="rnd">
                                <a:solidFill>
                                  <a:srgbClr val="000000"/>
                                </a:solidFill>
                                <a:custDash>
                                  <a:ds d="1100000" sp="500000"/>
                                </a:custDash>
                                <a:headEnd type="triangle" w="med" len="med"/>
                                <a:tailEnd type="triangle" w="med" len="med"/>
                              </a:ln>
                            </wps:spPr>
                            <wps:bodyPr/>
                          </wps:wsp>
                          <wps:wsp>
                            <wps:cNvPr id="104" name="任意多边形 104"/>
                            <wps:cNvSpPr/>
                            <wps:spPr>
                              <a:xfrm>
                                <a:off x="259176" y="2906847"/>
                                <a:ext cx="955409" cy="272127"/>
                              </a:xfrm>
                              <a:custGeom>
                                <a:avLst/>
                                <a:gdLst>
                                  <a:gd name="rtl" fmla="*/ -15000 w 1360630"/>
                                  <a:gd name="rtr" fmla="*/ 1375630 w 1360630"/>
                                  <a:gd name="rtb" fmla="*/ 341531 h 272126"/>
                                </a:gdLst>
                                <a:ahLst/>
                                <a:cxnLst/>
                                <a:rect l="rtl" t="t" r="rtr" b="rtb"/>
                                <a:pathLst>
                                  <a:path w="1360630" h="272126">
                                    <a:moveTo>
                                      <a:pt x="0" y="272126"/>
                                    </a:moveTo>
                                    <a:lnTo>
                                      <a:pt x="1360630" y="272126"/>
                                    </a:lnTo>
                                    <a:lnTo>
                                      <a:pt x="1360630" y="0"/>
                                    </a:lnTo>
                                    <a:lnTo>
                                      <a:pt x="0" y="0"/>
                                    </a:lnTo>
                                    <a:lnTo>
                                      <a:pt x="0" y="272126"/>
                                    </a:lnTo>
                                    <a:close/>
                                  </a:path>
                                </a:pathLst>
                              </a:custGeom>
                              <a:noFill/>
                              <a:ln w="0" cap="sq">
                                <a:noFill/>
                              </a:ln>
                            </wps:spPr>
                            <wps:txbx>
                              <w:txbxContent>
                                <w:p w14:paraId="39916167" w14:textId="77777777" w:rsidR="00307D9F" w:rsidRPr="008B3DBE" w:rsidRDefault="00307D9F" w:rsidP="000009A1">
                                  <w:pPr>
                                    <w:pStyle w:val="NormalWeb"/>
                                    <w:spacing w:before="0" w:afterLines="30" w:after="72"/>
                                    <w:rPr>
                                      <w:rFonts w:ascii="Times New Roman" w:hAnsi="Times New Roman"/>
                                      <w:color w:val="000000" w:themeColor="text1"/>
                                      <w:sz w:val="40"/>
                                    </w:rPr>
                                  </w:pPr>
                                  <w:r w:rsidRPr="008B3DBE">
                                    <w:rPr>
                                      <w:rFonts w:ascii="Times New Roman" w:eastAsia="Calibri" w:hAnsi="Times New Roman"/>
                                      <w:color w:val="000000" w:themeColor="text1"/>
                                      <w:kern w:val="2"/>
                                      <w:sz w:val="16"/>
                                      <w:szCs w:val="10"/>
                                    </w:rPr>
                                    <w:t>1</w:t>
                                  </w:r>
                                  <w:r w:rsidRPr="008B3DBE">
                                    <w:rPr>
                                      <w:rFonts w:ascii="Times New Roman" w:hAnsi="Times New Roman"/>
                                      <w:color w:val="000000" w:themeColor="text1"/>
                                      <w:kern w:val="2"/>
                                      <w:sz w:val="16"/>
                                      <w:szCs w:val="10"/>
                                    </w:rPr>
                                    <w:t>a. UL traffic (Src IP: UE IP, Dst IP: Source EAS IP)</w:t>
                                  </w:r>
                                </w:p>
                                <w:p w14:paraId="19527540" w14:textId="77777777" w:rsidR="00307D9F" w:rsidRPr="008B3DBE" w:rsidRDefault="00307D9F" w:rsidP="000009A1">
                                  <w:pPr>
                                    <w:pStyle w:val="NormalWeb"/>
                                    <w:spacing w:before="0" w:afterLines="30" w:after="72"/>
                                    <w:rPr>
                                      <w:rFonts w:ascii="Times New Roman" w:hAnsi="Times New Roman"/>
                                      <w:color w:val="000000" w:themeColor="text1"/>
                                      <w:sz w:val="40"/>
                                    </w:rPr>
                                  </w:pPr>
                                  <w:r w:rsidRPr="008B3DBE">
                                    <w:rPr>
                                      <w:rFonts w:ascii="Times New Roman" w:hAnsi="Times New Roman"/>
                                      <w:color w:val="000000" w:themeColor="text1"/>
                                      <w:kern w:val="2"/>
                                      <w:sz w:val="16"/>
                                      <w:szCs w:val="10"/>
                                    </w:rPr>
                                    <w:t>DL traffic (Src IP: Source EAS IP, Dst IP: UE IP)</w:t>
                                  </w:r>
                                </w:p>
                              </w:txbxContent>
                            </wps:txbx>
                            <wps:bodyPr wrap="square" lIns="0" tIns="0" rIns="0" bIns="0" rtlCol="0" anchor="ctr"/>
                          </wps:wsp>
                          <wps:wsp>
                            <wps:cNvPr id="105" name="任意多边形 105"/>
                            <wps:cNvSpPr/>
                            <wps:spPr>
                              <a:xfrm>
                                <a:off x="1190037" y="3045413"/>
                                <a:ext cx="2360369" cy="170079"/>
                              </a:xfrm>
                              <a:custGeom>
                                <a:avLst/>
                                <a:gdLst>
                                  <a:gd name="rtl" fmla="*/ -15000 w 1547716"/>
                                  <a:gd name="rtr" fmla="*/ 1562717 w 1547716"/>
                                  <a:gd name="rtb" fmla="*/ 341531 h 170079"/>
                                </a:gdLst>
                                <a:ahLst/>
                                <a:cxnLst/>
                                <a:rect l="rtl" t="t" r="rtr" b="rtb"/>
                                <a:pathLst>
                                  <a:path w="1547716" h="170079">
                                    <a:moveTo>
                                      <a:pt x="0" y="170079"/>
                                    </a:moveTo>
                                    <a:lnTo>
                                      <a:pt x="1547716" y="170079"/>
                                    </a:lnTo>
                                    <a:lnTo>
                                      <a:pt x="1547716" y="0"/>
                                    </a:lnTo>
                                    <a:lnTo>
                                      <a:pt x="0" y="0"/>
                                    </a:lnTo>
                                    <a:lnTo>
                                      <a:pt x="0" y="170079"/>
                                    </a:lnTo>
                                    <a:close/>
                                  </a:path>
                                </a:pathLst>
                              </a:custGeom>
                              <a:noFill/>
                              <a:ln w="0" cap="sq">
                                <a:noFill/>
                              </a:ln>
                            </wps:spPr>
                            <wps:txbx>
                              <w:txbxContent>
                                <w:p w14:paraId="518CCB83" w14:textId="77777777" w:rsidR="00307D9F" w:rsidRPr="008B3DBE" w:rsidRDefault="00307D9F" w:rsidP="004F50A9">
                                  <w:pPr>
                                    <w:pStyle w:val="NormalWeb"/>
                                    <w:spacing w:before="0" w:afterLines="30" w:after="72"/>
                                    <w:jc w:val="center"/>
                                    <w:rPr>
                                      <w:rFonts w:ascii="Times New Roman" w:hAnsi="Times New Roman"/>
                                      <w:color w:val="000000" w:themeColor="text1"/>
                                      <w:sz w:val="40"/>
                                    </w:rPr>
                                  </w:pPr>
                                  <w:r w:rsidRPr="008B3DBE">
                                    <w:rPr>
                                      <w:rFonts w:ascii="Times New Roman" w:eastAsia="Calibri" w:hAnsi="Times New Roman"/>
                                      <w:color w:val="000000" w:themeColor="text1"/>
                                      <w:kern w:val="2"/>
                                      <w:sz w:val="16"/>
                                      <w:szCs w:val="10"/>
                                    </w:rPr>
                                    <w:t>1</w:t>
                                  </w:r>
                                  <w:r w:rsidRPr="008B3DBE">
                                    <w:rPr>
                                      <w:rFonts w:ascii="Times New Roman" w:hAnsi="Times New Roman"/>
                                      <w:color w:val="000000" w:themeColor="text1"/>
                                      <w:kern w:val="2"/>
                                      <w:sz w:val="16"/>
                                      <w:szCs w:val="10"/>
                                    </w:rPr>
                                    <w:t>b. UL traffic (Src IP: UE IP, Dst IP: Old Target EAS IP)</w:t>
                                  </w:r>
                                </w:p>
                                <w:p w14:paraId="21684CDD" w14:textId="77777777" w:rsidR="00307D9F" w:rsidRPr="008B3DBE" w:rsidRDefault="00307D9F" w:rsidP="004F50A9">
                                  <w:pPr>
                                    <w:pStyle w:val="NormalWeb"/>
                                    <w:spacing w:before="0" w:afterLines="30" w:after="72"/>
                                    <w:jc w:val="center"/>
                                    <w:rPr>
                                      <w:rFonts w:ascii="Times New Roman" w:hAnsi="Times New Roman"/>
                                      <w:color w:val="000000" w:themeColor="text1"/>
                                      <w:sz w:val="40"/>
                                    </w:rPr>
                                  </w:pPr>
                                  <w:r w:rsidRPr="008B3DBE">
                                    <w:rPr>
                                      <w:rFonts w:ascii="Times New Roman" w:hAnsi="Times New Roman"/>
                                      <w:color w:val="000000" w:themeColor="text1"/>
                                      <w:kern w:val="2"/>
                                      <w:sz w:val="16"/>
                                      <w:szCs w:val="10"/>
                                    </w:rPr>
                                    <w:t>DL traffic (Src IP: Old Target EAS IP, Dst IP: UE IP)</w:t>
                                  </w:r>
                                </w:p>
                              </w:txbxContent>
                            </wps:txbx>
                            <wps:bodyPr wrap="square" lIns="0" tIns="0" rIns="0" bIns="0" rtlCol="0" anchor="t"/>
                          </wps:wsp>
                        </wpg:wgp>
                      </wpc:wpc>
                    </a:graphicData>
                  </a:graphic>
                </wp:inline>
              </w:drawing>
            </mc:Choice>
            <mc:Fallback>
              <w:pict>
                <v:group w14:anchorId="66DB61A1" id="画布 43" o:spid="_x0000_s1061" editas="canvas" style="width:433.05pt;height:177.1pt;mso-position-horizontal-relative:char;mso-position-vertical-relative:line" coordsize="54997,2249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">
                  <v:shape id="_x0000_s1062" type="#_x0000_t75" style="position:absolute;width:54997;height:22491;visibility:visible;mso-wrap-style:square">
                    <v:fill o:detectmouseclick="t"/>
                    <v:path o:connecttype="none"/>
                  </v:shape>
                  <v:group id="页-2" o:spid="_x0000_s1063" style="position:absolute;width:54386;height:22135" coordorigin="1573,26372" coordsize="46956,1263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Ch2I4nxgAAANsA&#10;AAAPAAAAAAAAAAAAAAAAAKoCAABkcnMvZG93bnJldi54bWxQSwUGAAAAAAQABAD6AAAAnQMAAAAA&#10;">
                    <v:shape id="任意多边形 80" o:spid="_x0000_s1064" style="position:absolute;left:1573;top:26372;width:3061;height:1701;visibility:visible;mso-wrap-style:square;v-text-anchor:middle" coordsize="306142,170079"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ambY8EA&#10;AADbAAAADwAAAGRycy9kb3ducmV2LnhtbESPwYrCQAyG7wu+wxDB2zrVg0jXUZYFi14WtD5A6GTb&#10;aidTOuNY335zEDyGP/+XL5vd6DqVaAitZwOLeQaKuPK25drApdx/rkGFiGyx80wGnhRgt518bDC3&#10;/sEnSudYK4FwyNFAE2Ofax2qhhyGue+JJfvzg8Mo41BrO+BD4K7TyyxbaYcty4UGe/ppqLqd7040&#10;Dvq3SKe0T6vieSwIS38dS2Nm0/H7C1SkMb6XX+2DNbAWe/lFAKC3/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Wpm2PBAAAA2wAAAA8AAAAAAAAAAAAAAAAAmAIAAGRycy9kb3du&#10;cmV2LnhtbFBLBQYAAAAABAAEAPUAAACGAwAAAAA=&#10;" adj="-11796480,,5400" path="m,170079r306142,l306142,,,,,170079xe" strokecolor="#002060" strokeweight=".1111mm">
                      <v:stroke joinstyle="miter" endcap="square"/>
                      <v:formulas/>
                      <v:path arrowok="t" o:connecttype="custom" textboxrect="-15000,0,321142,170079"/>
                      <v:textbox inset="0,0,0,0">
                        <w:txbxContent>
                          <w:p w14:paraId="2DE1C244" w14:textId="77777777" w:rsidR="00307D9F" w:rsidRPr="0010501E" w:rsidRDefault="00307D9F" w:rsidP="00307D9F">
                            <w:pPr>
                              <w:pStyle w:val="af4"/>
                              <w:spacing w:before="0" w:after="0" w:line="220" w:lineRule="auto"/>
                              <w:jc w:val="center"/>
                              <w:rPr>
                                <w:rFonts w:ascii="Times New Roman" w:hAnsi="Times New Roman"/>
                                <w:sz w:val="36"/>
                              </w:rPr>
                            </w:pPr>
                            <w:r w:rsidRPr="0010501E">
                              <w:rPr>
                                <w:rFonts w:ascii="Times New Roman" w:eastAsia="Calibri" w:hAnsi="Times New Roman"/>
                                <w:color w:val="000000"/>
                                <w:kern w:val="2"/>
                                <w:szCs w:val="12"/>
                              </w:rPr>
                              <w:t>UE</w:t>
                            </w:r>
                          </w:p>
                        </w:txbxContent>
                      </v:textbox>
                    </v:shape>
                    <v:shape id="任意多边形 81" o:spid="_x0000_s1065" style="position:absolute;left:24618;top:26372;width:3062;height:1701;visibility:visible;mso-wrap-style:square;v-text-anchor:middle" coordsize="306142,170079"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uU++MIA&#10;AADbAAAADwAAAGRycy9kb3ducmV2LnhtbESPwWrDMBBE74X+g9hCb43sHkJwLZtSsHEuhcT5gMXa&#10;2k6slbFUxfn7qFDIcZidNzt5uZpJBFrcaFlBuklAEHdWj9wrOLXV2w6E88gaJ8uk4EYOyuL5KcdM&#10;2ysfKBx9LyKEXYYKBu/nTErXDWTQbexMHL0fuxj0US691AteI9xM8j1JttLgyLFhwJm+Buoux18T&#10;32jkdx0OoQrb+ravCVt7XlulXl/Wzw8Qnlb/OP5PN1rBLoW/LREAsr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5T74wgAAANsAAAAPAAAAAAAAAAAAAAAAAJgCAABkcnMvZG93&#10;bnJldi54bWxQSwUGAAAAAAQABAD1AAAAhwMAAAAA&#10;" adj="-11796480,,5400" path="m,170079r306142,l306142,,,,,170079xe" strokecolor="#002060" strokeweight=".1111mm">
                      <v:stroke joinstyle="miter" endcap="square"/>
                      <v:formulas/>
                      <v:path arrowok="t" o:connecttype="custom" textboxrect="-15000,0,321142,170079"/>
                      <v:textbox inset="0,0,0,0">
                        <w:txbxContent>
                          <w:p w14:paraId="48E67D80" w14:textId="77777777" w:rsidR="00307D9F" w:rsidRPr="0010501E" w:rsidRDefault="00307D9F" w:rsidP="00307D9F">
                            <w:pPr>
                              <w:pStyle w:val="af4"/>
                              <w:spacing w:before="0" w:after="0" w:line="220" w:lineRule="auto"/>
                              <w:jc w:val="center"/>
                              <w:rPr>
                                <w:sz w:val="16"/>
                              </w:rPr>
                            </w:pPr>
                            <w:r w:rsidRPr="0010501E">
                              <w:rPr>
                                <w:rFonts w:ascii="Times New Roman" w:eastAsia="Calibri" w:hAnsi="Times New Roman"/>
                                <w:color w:val="000000"/>
                                <w:kern w:val="2"/>
                                <w:szCs w:val="12"/>
                              </w:rPr>
                              <w:t>SMF</w:t>
                            </w:r>
                          </w:p>
                        </w:txbxContent>
                      </v:textbox>
                    </v:shape>
                    <v:shape id="任意多边形 82" o:spid="_x0000_s1066" style="position:absolute;left:19913;top:26372;width:3061;height:1701;visibility:visible;mso-wrap-style:square;v-text-anchor:middle" coordsize="306142,170079"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KOet8MA&#10;AADbAAAADwAAAGRycy9kb3ducmV2LnhtbESPT4vCMBTE78J+h/AW9mZTZRGpRhHZhXpZ8A+it2fz&#10;bIvJS2mi1m+/EQSPw8z8hpnOO2vEjVpfO1YwSFIQxIXTNZcKdtvf/hiED8gajWNS8CAP89lHb4qZ&#10;dnde020TShEh7DNUUIXQZFL6oiKLPnENcfTOrrUYomxLqVu8R7g1cpimI2mx5rhQYUPLiorL5moV&#10;1IdTc0ZaFXkw++PPQ37/nUyu1Ndnt5iACNSFd/jVzrWC8RCeX+IPkLN/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KOet8MAAADbAAAADwAAAAAAAAAAAAAAAACYAgAAZHJzL2Rv&#10;d25yZXYueG1sUEsFBgAAAAAEAAQA9QAAAIgDAAAAAA==&#10;" adj="-11796480,,5400" path="m,170079r306142,l306142,,,,,170079xe" strokecolor="#002060" strokeweight=".1111mm">
                      <v:stroke joinstyle="miter" endcap="square"/>
                      <v:formulas/>
                      <v:path arrowok="t" o:connecttype="custom" textboxrect="-15000,0,321142,214125"/>
                      <v:textbox inset="0,0,0,2mm">
                        <w:txbxContent>
                          <w:p w14:paraId="61409766" w14:textId="77777777" w:rsidR="00307D9F" w:rsidRPr="0010501E" w:rsidRDefault="00307D9F" w:rsidP="00307D9F">
                            <w:pPr>
                              <w:pStyle w:val="af4"/>
                              <w:spacing w:before="0" w:after="0" w:line="220" w:lineRule="auto"/>
                              <w:jc w:val="center"/>
                              <w:rPr>
                                <w:sz w:val="16"/>
                              </w:rPr>
                            </w:pPr>
                            <w:r w:rsidRPr="0010501E">
                              <w:rPr>
                                <w:rFonts w:ascii="Times New Roman" w:eastAsia="Calibri" w:hAnsi="Times New Roman"/>
                                <w:color w:val="000000"/>
                                <w:kern w:val="2"/>
                                <w:szCs w:val="12"/>
                              </w:rPr>
                              <w:t>Local</w:t>
                            </w:r>
                            <w:r w:rsidRPr="0010501E">
                              <w:rPr>
                                <w:rFonts w:eastAsia="Calibri"/>
                                <w:color w:val="000000"/>
                                <w:kern w:val="2"/>
                                <w:sz w:val="15"/>
                                <w:szCs w:val="12"/>
                              </w:rPr>
                              <w:t xml:space="preserve"> </w:t>
                            </w:r>
                            <w:r w:rsidRPr="0010501E">
                              <w:rPr>
                                <w:rFonts w:ascii="Times New Roman" w:eastAsia="Calibri" w:hAnsi="Times New Roman" w:hint="eastAsia"/>
                                <w:color w:val="000000"/>
                                <w:kern w:val="2"/>
                                <w:szCs w:val="12"/>
                              </w:rPr>
                              <w:t>PSA2</w:t>
                            </w:r>
                          </w:p>
                        </w:txbxContent>
                      </v:textbox>
                    </v:shape>
                    <v:shape id="任意多边形 83" o:spid="_x0000_s1067" style="position:absolute;left:10502;top:26372;width:3061;height:1701;visibility:visible;mso-wrap-style:square;v-text-anchor:middle" coordsize="306142,170079"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87LMMA&#10;AADbAAAADwAAAGRycy9kb3ducmV2LnhtbESPT4vCMBTE78J+h/AWvGmqKyLVKLKsUC+CfxC9PZtn&#10;W0xeSpPV+u3NwoLHYWZ+w8wWrTXiTo2vHCsY9BMQxLnTFRcKDvtVbwLCB2SNxjEpeJKHxfyjM8NU&#10;uwdv6b4LhYgQ9ikqKEOoUyl9XpJF33c1cfSurrEYomwKqRt8RLg1cpgkY2mx4rhQYk3fJeW33a9V&#10;UJ0u9RVpnWfBHM8/TznaXEymVPezXU5BBGrDO/zfzrSCyRf8fYk/QM5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87LMMAAADbAAAADwAAAAAAAAAAAAAAAACYAgAAZHJzL2Rv&#10;d25yZXYueG1sUEsFBgAAAAAEAAQA9QAAAIgDAAAAAA==&#10;" adj="-11796480,,5400" path="m,170079r306142,l306142,,,,,170079xe" strokecolor="#002060" strokeweight=".1111mm">
                      <v:stroke joinstyle="miter" endcap="square"/>
                      <v:formulas/>
                      <v:path arrowok="t" o:connecttype="custom" textboxrect="-15000,0,321142,219656"/>
                      <v:textbox inset="0,0,0,2mm">
                        <w:txbxContent>
                          <w:p w14:paraId="56CA3EAC" w14:textId="77777777" w:rsidR="00307D9F" w:rsidRPr="0010501E" w:rsidRDefault="00307D9F" w:rsidP="00307D9F">
                            <w:pPr>
                              <w:pStyle w:val="af4"/>
                              <w:spacing w:before="0" w:after="0" w:line="220" w:lineRule="auto"/>
                              <w:jc w:val="center"/>
                              <w:rPr>
                                <w:sz w:val="16"/>
                              </w:rPr>
                            </w:pPr>
                            <w:r w:rsidRPr="0010501E">
                              <w:rPr>
                                <w:rFonts w:ascii="Times New Roman" w:eastAsia="Calibri" w:hAnsi="Times New Roman"/>
                                <w:color w:val="000000"/>
                                <w:kern w:val="2"/>
                                <w:szCs w:val="12"/>
                              </w:rPr>
                              <w:t>Local PSA</w:t>
                            </w:r>
                            <w:r w:rsidRPr="0010501E">
                              <w:rPr>
                                <w:rFonts w:ascii="Times New Roman" w:eastAsia="Calibri" w:hAnsi="Times New Roman" w:hint="eastAsia"/>
                                <w:color w:val="000000"/>
                                <w:kern w:val="2"/>
                                <w:szCs w:val="12"/>
                              </w:rPr>
                              <w:t>1</w:t>
                            </w:r>
                          </w:p>
                        </w:txbxContent>
                      </v:textbox>
                    </v:shape>
                    <v:shape id="任意多边形 84" o:spid="_x0000_s1068" style="position:absolute;left:29267;top:26372;width:3062;height:1701;visibility:visible;mso-wrap-style:square;v-text-anchor:middle" coordsize="306142,170079"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pKdYMIA&#10;AADbAAAADwAAAGRycy9kb3ducmV2LnhtbESPwWrDMBBE74H+g9hCb4ncUoJxI5tQiEkvgdj9gMXa&#10;Wm6slbFUxfn7KlDocZidNzu7arGjiDT7wbGC500GgrhzeuBewWd7WOcgfEDWODomBTfyUJUPqx0W&#10;2l35TLEJvUgQ9gUqMCFMhZS+M2TRb9xEnLwvN1sMSc691DNeE9yO8iXLttLiwKnB4ETvhrpL82PT&#10;G0d5quM5HuK2vn3UhK37Xlqlnh6X/RuIQEv4P/5LH7WC/BXuWxIAZPk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Kkp1gwgAAANsAAAAPAAAAAAAAAAAAAAAAAJgCAABkcnMvZG93&#10;bnJldi54bWxQSwUGAAAAAAQABAD1AAAAhwMAAAAA&#10;" adj="-11796480,,5400" path="m,170079r306142,l306142,,,,,170079xe" strokecolor="#002060" strokeweight=".1111mm">
                      <v:stroke joinstyle="miter" endcap="square"/>
                      <v:formulas/>
                      <v:path arrowok="t" o:connecttype="custom" textboxrect="-15000,0,321142,170079"/>
                      <v:textbox inset="0,0,0,0">
                        <w:txbxContent>
                          <w:p w14:paraId="6AA00DC1" w14:textId="77777777" w:rsidR="00307D9F" w:rsidRPr="0010501E" w:rsidRDefault="00307D9F" w:rsidP="00307D9F">
                            <w:pPr>
                              <w:pStyle w:val="af4"/>
                              <w:spacing w:before="0" w:after="0" w:line="220" w:lineRule="auto"/>
                              <w:jc w:val="center"/>
                              <w:rPr>
                                <w:sz w:val="16"/>
                              </w:rPr>
                            </w:pPr>
                            <w:r w:rsidRPr="0010501E">
                              <w:rPr>
                                <w:rFonts w:ascii="Times New Roman" w:eastAsia="Calibri" w:hAnsi="Times New Roman"/>
                                <w:color w:val="000000"/>
                                <w:kern w:val="2"/>
                                <w:szCs w:val="12"/>
                              </w:rPr>
                              <w:t>PCF</w:t>
                            </w:r>
                          </w:p>
                        </w:txbxContent>
                      </v:textbox>
                    </v:shape>
                    <v:shape id="任意多边形 85" o:spid="_x0000_s1069" style="position:absolute;left:15207;top:26372;width:3062;height:1701;visibility:visible;mso-wrap-style:square;v-text-anchor:middle" coordsize="306142,170079"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0oGw8MA&#10;AADbAAAADwAAAGRycy9kb3ducmV2LnhtbESPT4vCMBTE78J+h/AWvGmqrCLVKLKsUC+CfxC9PZtn&#10;W0xeSpPV+u3NwoLHYWZ+w8wWrTXiTo2vHCsY9BMQxLnTFRcKDvtVbwLCB2SNxjEpeJKHxfyjM8NU&#10;uwdv6b4LhYgQ9ikqKEOoUyl9XpJF33c1cfSurrEYomwKqRt8RLg1cpgkY2mx4rhQYk3fJeW33a9V&#10;UJ0u9RVpnWfBHM8/T/m1uZhMqe5nu5yCCNSGd/i/nWkFkxH8fYk/QM5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90oGw8MAAADbAAAADwAAAAAAAAAAAAAAAACYAgAAZHJzL2Rv&#10;d25yZXYueG1sUEsFBgAAAAAEAAQA9QAAAIgDAAAAAA==&#10;" adj="-11796480,,5400" path="m,170079r306142,l306142,,,,,170079xe" strokecolor="#002060" strokeweight=".1111mm">
                      <v:stroke joinstyle="miter" endcap="square"/>
                      <v:formulas/>
                      <v:path arrowok="t" o:connecttype="custom" textboxrect="-15000,0,321142,214125"/>
                      <v:textbox inset="0,0,0,2mm">
                        <w:txbxContent>
                          <w:p w14:paraId="426BD677" w14:textId="77777777" w:rsidR="00307D9F" w:rsidRPr="0010501E" w:rsidRDefault="00307D9F" w:rsidP="00307D9F">
                            <w:pPr>
                              <w:pStyle w:val="af4"/>
                              <w:spacing w:before="0" w:after="0" w:line="220" w:lineRule="auto"/>
                              <w:jc w:val="center"/>
                              <w:rPr>
                                <w:rFonts w:ascii="Times New Roman" w:eastAsia="Calibri" w:hAnsi="Times New Roman"/>
                                <w:color w:val="000000"/>
                                <w:kern w:val="2"/>
                                <w:szCs w:val="12"/>
                              </w:rPr>
                            </w:pPr>
                            <w:r w:rsidRPr="0010501E">
                              <w:rPr>
                                <w:rFonts w:ascii="Times New Roman" w:eastAsia="Calibri" w:hAnsi="Times New Roman"/>
                                <w:color w:val="000000"/>
                                <w:kern w:val="2"/>
                                <w:szCs w:val="12"/>
                              </w:rPr>
                              <w:t>Target UL CL</w:t>
                            </w:r>
                          </w:p>
                        </w:txbxContent>
                      </v:textbox>
                    </v:shape>
                    <v:shape id="任意多边形 86" o:spid="_x0000_s1070" style="position:absolute;left:33973;top:26372;width:3061;height:1701;visibility:visible;mso-wrap-style:square;v-text-anchor:middle" coordsize="306142,170079"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QymjMEA&#10;AADbAAAADwAAAGRycy9kb3ducmV2LnhtbESPQYvCMBCF74L/IYywN03dQ5FqFBFaupcFrT9gaGbb&#10;rs2kNNlY//1GEDw+3rzvzdsdJtOLQKPrLCtYrxIQxLXVHTcKrlW+3IBwHlljb5kUPMjBYT+f7TDT&#10;9s5nChffiAhhl6GC1vshk9LVLRl0KzsQR+/HjgZ9lGMj9Yj3CDe9/EySVBrsODa0ONCppfp2+TPx&#10;jVJ+F+Ec8pAWj6+CsLK/U6XUx2I6bkF4mvz7+JUutYJNCs8tEQBy/w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UMpozBAAAA2wAAAA8AAAAAAAAAAAAAAAAAmAIAAGRycy9kb3du&#10;cmV2LnhtbFBLBQYAAAAABAAEAPUAAACGAwAAAAA=&#10;" adj="-11796480,,5400" path="m,170079r306142,l306142,,,,,170079xe" strokecolor="#002060" strokeweight=".1111mm">
                      <v:stroke joinstyle="miter" endcap="square"/>
                      <v:formulas/>
                      <v:path arrowok="t" o:connecttype="custom" textboxrect="-15000,0,321142,170079"/>
                      <v:textbox inset="0,0,0,0">
                        <w:txbxContent>
                          <w:p w14:paraId="71C99258" w14:textId="77777777" w:rsidR="00307D9F" w:rsidRPr="0010501E" w:rsidRDefault="00307D9F" w:rsidP="00307D9F">
                            <w:pPr>
                              <w:pStyle w:val="af4"/>
                              <w:spacing w:before="0" w:after="0" w:line="220" w:lineRule="auto"/>
                              <w:jc w:val="center"/>
                              <w:rPr>
                                <w:sz w:val="16"/>
                              </w:rPr>
                            </w:pPr>
                            <w:r w:rsidRPr="0010501E">
                              <w:rPr>
                                <w:rFonts w:ascii="Times New Roman" w:eastAsia="Calibri" w:hAnsi="Times New Roman"/>
                                <w:color w:val="000000"/>
                                <w:kern w:val="2"/>
                                <w:szCs w:val="12"/>
                              </w:rPr>
                              <w:t>AF</w:t>
                            </w:r>
                          </w:p>
                        </w:txbxContent>
                      </v:textbox>
                    </v:shape>
                    <v:shape id="任意多边形 87" o:spid="_x0000_s1071" style="position:absolute;left:37474;top:26372;width:4581;height:1701;visibility:visible;mso-wrap-style:square;v-text-anchor:middle" coordsize="408220,170079"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B6ehcEA&#10;AADbAAAADwAAAGRycy9kb3ducmV2LnhtbESP0YrCMBRE3wX/IVxh3zRVxNVqFKkoPgiL1Q+4NNe2&#10;2NyUJtbu3xtB8HGYmTPMatOZSrTUuNKygvEoAkGcWV1yruB62Q/nIJxH1lhZJgX/5GCz7vdWGGv7&#10;5DO1qc9FgLCLUUHhfR1L6bKCDLqRrYmDd7ONQR9kk0vd4DPATSUnUTSTBksOCwXWlBSU3dOHUcAL&#10;K93utJgm7d8+Px1MMrnMUqV+Bt12CcJT57/hT/uoFcx/4f0l/AC5f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genoXBAAAA2wAAAA8AAAAAAAAAAAAAAAAAmAIAAGRycy9kb3du&#10;cmV2LnhtbFBLBQYAAAAABAAEAPUAAACGAwAAAAA=&#10;" adj="-11796480,,5400" path="m,170079r408220,l408220,,,,,170079xe" strokecolor="#002060" strokeweight=".1111mm">
                      <v:stroke joinstyle="miter" endcap="square"/>
                      <v:formulas/>
                      <v:path arrowok="t" o:connecttype="custom" textboxrect="-15000,0,423220,214125"/>
                      <v:textbox inset="0,0,0,1mm">
                        <w:txbxContent>
                          <w:p w14:paraId="6C90BE0E" w14:textId="77777777" w:rsidR="00307D9F" w:rsidRPr="0010501E" w:rsidRDefault="00307D9F" w:rsidP="00307D9F">
                            <w:pPr>
                              <w:pStyle w:val="af4"/>
                              <w:spacing w:before="0" w:after="0" w:line="220" w:lineRule="auto"/>
                              <w:jc w:val="center"/>
                              <w:rPr>
                                <w:sz w:val="16"/>
                              </w:rPr>
                            </w:pPr>
                            <w:r w:rsidRPr="0010501E">
                              <w:rPr>
                                <w:rFonts w:ascii="Times New Roman" w:eastAsia="Calibri" w:hAnsi="Times New Roman"/>
                                <w:color w:val="000000"/>
                                <w:kern w:val="2"/>
                                <w:szCs w:val="12"/>
                              </w:rPr>
                              <w:t>Old</w:t>
                            </w:r>
                            <w:r w:rsidRPr="0010501E">
                              <w:rPr>
                                <w:rFonts w:ascii="Calibri" w:eastAsia="Calibri" w:hAnsi="Calibri"/>
                                <w:color w:val="000000"/>
                                <w:kern w:val="2"/>
                                <w:sz w:val="11"/>
                                <w:szCs w:val="12"/>
                              </w:rPr>
                              <w:t xml:space="preserve"> </w:t>
                            </w:r>
                            <w:r w:rsidRPr="0010501E">
                              <w:rPr>
                                <w:rFonts w:ascii="Times New Roman" w:eastAsia="Calibri" w:hAnsi="Times New Roman"/>
                                <w:color w:val="000000"/>
                                <w:kern w:val="2"/>
                                <w:szCs w:val="12"/>
                              </w:rPr>
                              <w:t>Target</w:t>
                            </w:r>
                            <w:r w:rsidRPr="0010501E">
                              <w:rPr>
                                <w:rFonts w:eastAsia="Calibri"/>
                                <w:color w:val="000000"/>
                                <w:kern w:val="2"/>
                                <w:sz w:val="15"/>
                                <w:szCs w:val="12"/>
                              </w:rPr>
                              <w:t xml:space="preserve"> </w:t>
                            </w:r>
                            <w:r w:rsidRPr="0010501E">
                              <w:rPr>
                                <w:rFonts w:ascii="Times New Roman" w:eastAsia="Calibri" w:hAnsi="Times New Roman" w:hint="eastAsia"/>
                                <w:color w:val="000000"/>
                                <w:kern w:val="2"/>
                                <w:szCs w:val="12"/>
                              </w:rPr>
                              <w:t>EAS</w:t>
                            </w:r>
                          </w:p>
                        </w:txbxContent>
                      </v:textbox>
                    </v:shape>
                    <v:shape id="任意多边形 88" o:spid="_x0000_s1072" style="position:absolute;left:42761;top:26373;width:5768;height:1700;visibility:visible;mso-wrap-style:square;v-text-anchor:middle" coordsize="408220,170079"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3s09MAA&#10;AADbAAAADwAAAGRycy9kb3ducmV2LnhtbERPzYrCMBC+C/sOYRa8aapILdUo1VUQPLjb3QcYmrEt&#10;20xKE2t9e3MQPH58/+vtYBrRU+dqywpm0wgEcWF1zaWCv9/jJAHhPLLGxjIpeJCD7eZjtMZU2zv/&#10;UJ/7UoQQdikqqLxvUyldUZFBN7UtceCutjPoA+xKqTu8h3DTyHkUxdJgzaGhwpb2FRX/+c0oOFx2&#10;y31yrtn18W33NV9k37M4U2r8OWQrEJ4G/xa/3CetIAljw5fwA+TmC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y3s09MAAAADbAAAADwAAAAAAAAAAAAAAAACYAgAAZHJzL2Rvd25y&#10;ZXYueG1sUEsFBgAAAAAEAAQA9QAAAIUDAAAAAA==&#10;" adj="-11796480,,5400" path="m,170079r408220,l408220,,,,,170079xe" strokecolor="#002060" strokeweight=".1111mm">
                      <v:stroke joinstyle="miter" endcap="square"/>
                      <v:formulas/>
                      <v:path arrowok="t" o:connecttype="custom" textboxrect="-15000,0,423220,297188"/>
                      <v:textbox inset="0,0,0,5mm">
                        <w:txbxContent>
                          <w:p w14:paraId="09CD84B4" w14:textId="77777777" w:rsidR="00307D9F" w:rsidRPr="0010501E" w:rsidRDefault="00307D9F" w:rsidP="00307D9F">
                            <w:pPr>
                              <w:pStyle w:val="af4"/>
                              <w:spacing w:before="0" w:after="0" w:line="220" w:lineRule="auto"/>
                              <w:jc w:val="center"/>
                              <w:rPr>
                                <w:rFonts w:eastAsia="Calibri"/>
                                <w:color w:val="000000"/>
                                <w:kern w:val="2"/>
                                <w:sz w:val="15"/>
                                <w:szCs w:val="12"/>
                              </w:rPr>
                            </w:pPr>
                            <w:r w:rsidRPr="0010501E">
                              <w:rPr>
                                <w:rFonts w:ascii="Times New Roman" w:eastAsia="Calibri" w:hAnsi="Times New Roman"/>
                                <w:color w:val="000000"/>
                                <w:kern w:val="2"/>
                                <w:szCs w:val="12"/>
                              </w:rPr>
                              <w:t>New</w:t>
                            </w:r>
                            <w:r w:rsidRPr="0010501E">
                              <w:rPr>
                                <w:rFonts w:eastAsia="Calibri"/>
                                <w:color w:val="000000"/>
                                <w:kern w:val="2"/>
                                <w:sz w:val="15"/>
                                <w:szCs w:val="12"/>
                              </w:rPr>
                              <w:t xml:space="preserve"> </w:t>
                            </w:r>
                            <w:r w:rsidRPr="0010501E">
                              <w:rPr>
                                <w:rFonts w:ascii="Times New Roman" w:eastAsia="Calibri" w:hAnsi="Times New Roman" w:hint="eastAsia"/>
                                <w:color w:val="000000"/>
                                <w:kern w:val="2"/>
                                <w:szCs w:val="12"/>
                              </w:rPr>
                              <w:t>Target</w:t>
                            </w:r>
                            <w:r w:rsidRPr="0010501E">
                              <w:rPr>
                                <w:rFonts w:eastAsia="Calibri"/>
                                <w:color w:val="000000"/>
                                <w:kern w:val="2"/>
                                <w:sz w:val="15"/>
                                <w:szCs w:val="12"/>
                              </w:rPr>
                              <w:t xml:space="preserve"> </w:t>
                            </w:r>
                            <w:r w:rsidRPr="0010501E">
                              <w:rPr>
                                <w:rFonts w:ascii="Times New Roman" w:eastAsia="Calibri" w:hAnsi="Times New Roman" w:hint="eastAsia"/>
                                <w:color w:val="000000"/>
                                <w:kern w:val="2"/>
                                <w:szCs w:val="12"/>
                              </w:rPr>
                              <w:t>EAS</w:t>
                            </w:r>
                          </w:p>
                        </w:txbxContent>
                      </v:textbox>
                    </v:shape>
                    <v:shape id="任意多边形 89" o:spid="_x0000_s1073" style="position:absolute;left:-1674;top:32877;width:10006;height:394;rotation:-90;flip:y;visibility:visible;mso-wrap-style:square;v-text-anchor:top" coordsize="1303937,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6AC3sIA&#10;AADbAAAADwAAAGRycy9kb3ducmV2LnhtbESPzYrCQBCE74LvMLSwNzPRg2jWURbBxYsHf0D21mR6&#10;k2CmJ2RazebpdwTBY1FVX1HLdedqdac2VJ4NTJIUFHHubcWFgfNpO56DCoJssfZMBv4owHo1HCwx&#10;s/7BB7ofpVARwiFDA6VIk2kd8pIchsQ3xNH79a1DibIttG3xEeGu1tM0nWmHFceFEhvalJRfjzdn&#10;ILda71O8VLt+Wofv68+pF+mN+Rh1X5+ghDp5h1/tnTUwX8DzS/wBevU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XoALewgAAANsAAAAPAAAAAAAAAAAAAAAAAJgCAABkcnMvZG93&#10;bnJldi54bWxQSwUGAAAAAAQABAD1AAAAhwMAAAAA&#10;" path="m,nfl1303937,e" fillcolor="#4672c4" strokeweight=".1111mm">
                      <v:stroke endcap="round"/>
                      <v:path arrowok="t"/>
                    </v:shape>
                    <v:shape id="任意多边形 90" o:spid="_x0000_s1074" style="position:absolute;left:6851;top:32971;width:10196;height:395;rotation:90;visibility:visible;mso-wrap-style:square;v-text-anchor:top" coordsize="1303937,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SK/6sIA&#10;AADbAAAADwAAAGRycy9kb3ducmV2LnhtbESP0WoCMRBF3wv+Q5iCbzWrgtitUYpFUISCaz9g2Ew3&#10;wc1k2aS6/r3zIPRxuHPPnFlthtCqK/XJRzYwnRSgiOtoPTcGfs67tyWolJEttpHJwJ0SbNajlxWW&#10;Nt74RNcqN0ognEo04HLuSq1T7ShgmsSOWLLf2AfMMvaNtj3eBB5aPSuKhQ7oWS447GjrqL5Uf0E0&#10;vuZ+Fv1x+V3Nq3S4FHl6dtaY8evw+QEq05D/l5/tvTXwLvbyiwBArx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ZIr/qwgAAANsAAAAPAAAAAAAAAAAAAAAAAJgCAABkcnMvZG93&#10;bnJldi54bWxQSwUGAAAAAAQABAD1AAAAhwMAAAAA&#10;" path="m,nfl1303937,e" fillcolor="#4672c4" strokeweight=".1111mm">
                      <v:stroke endcap="round"/>
                      <v:path arrowok="t"/>
                    </v:shape>
                    <v:shape id="任意多边形 91" o:spid="_x0000_s1075" style="position:absolute;left:16042;top:33068;width:10387;height:395;rotation:90;visibility:visible;mso-wrap-style:square;v-text-anchor:top" coordsize="1303937,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m4accEA&#10;AADbAAAADwAAAGRycy9kb3ducmV2LnhtbESPUYvCMBCE3wX/Q1jh3jStgmjPKHLHwYkgWO8HLM3a&#10;BJtNaXJa/70RBB+H2flmZ7XpXSOu1AXrWUE+yUAQV15brhX8nX7GCxAhImtsPJOCOwXYrIeDFRba&#10;3/hI1zLWIkE4FKjAxNgWUobKkMMw8S1x8s6+cxiT7GqpO7wluGvkNMvm0qHl1GCwpS9D1aX8d+mN&#10;75mdertfHMpZGXaXLOYno5X6GPXbTxCR+vg+fqV/tYJlDs8tCQBy/Q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ZuGnHBAAAA2wAAAA8AAAAAAAAAAAAAAAAAmAIAAGRycy9kb3du&#10;cmV2LnhtbFBLBQYAAAAABAAEAPUAAACGAwAAAAA=&#10;" path="m,nfl1303937,e" fillcolor="#4672c4" strokeweight=".1111mm">
                      <v:stroke endcap="round"/>
                      <v:path arrowok="t"/>
                    </v:shape>
                    <v:shape id="任意多边形 92" o:spid="_x0000_s1076" style="position:absolute;left:20735;top:33166;width:10581;height:394;rotation:90;visibility:visible;mso-wrap-style:square;v-text-anchor:top" coordsize="1303937,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ryEBsEA&#10;AADbAAAADwAAAGRycy9kb3ducmV2LnhtbESPUYvCMBCE3wX/Q1jh3jS1gmjPKHLHwYkgWO8HLM3a&#10;BJtNaXJa/70RBB+H2flmZ7XpXSOu1AXrWcF0koEgrry2XCv4O/2MFyBCRNbYeCYFdwqwWQ8HKyy0&#10;v/GRrmWsRYJwKFCBibEtpAyVIYdh4lvi5J195zAm2dVSd3hLcNfIPMvm0qHl1GCwpS9D1aX8d+mN&#10;75nNvd0vDuWsDLtLFqcno5X6GPXbTxCR+vg+fqV/tYJlDs8tCQBy/Q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a8hAbBAAAA2wAAAA8AAAAAAAAAAAAAAAAAmAIAAGRycy9kb3du&#10;cmV2LnhtbFBLBQYAAAAABAAEAPUAAACGAwAAAAA=&#10;" path="m,nfl1303937,e" fillcolor="#4672c4" strokeweight=".1111mm">
                      <v:stroke endcap="round"/>
                      <v:path arrowok="t"/>
                    </v:shape>
                    <v:shape id="任意多边形 93" o:spid="_x0000_s1077" style="position:absolute;left:25470;top:33164;width:10579;height:395;rotation:90;visibility:visible;mso-wrap-style:square;v-text-anchor:top" coordsize="1303937,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fAhncEA&#10;AADbAAAADwAAAGRycy9kb3ducmV2LnhtbESPUYvCMBCE3wX/Q1jh3jTVgmjPKHLHwYkgWO8HLM3a&#10;BJtNaXJa/70RBB+H2flmZ7XpXSOu1AXrWcF0koEgrry2XCv4O/2MFyBCRNbYeCYFdwqwWQ8HKyy0&#10;v/GRrmWsRYJwKFCBibEtpAyVIYdh4lvi5J195zAm2dVSd3hLcNfIWZbNpUPLqcFgS1+Gqkv579Ib&#10;37mdebtfHMq8DLtLFqcno5X6GPXbTxCR+vg+fqV/tYJlDs8tCQBy/Q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nwIZ3BAAAA2wAAAA8AAAAAAAAAAAAAAAAAmAIAAGRycy9kb3du&#10;cmV2LnhtbFBLBQYAAAAABAAEAPUAAACGAwAAAAA=&#10;" path="m,nfl1303937,e" fillcolor="#4672c4" strokeweight=".1111mm">
                      <v:stroke endcap="round"/>
                      <v:path arrowok="t"/>
                    </v:shape>
                    <v:shape id="任意多边形 94" o:spid="_x0000_s1078" style="position:absolute;left:11346;top:33069;width:10389;height:395;rotation:90;visibility:visible;mso-wrap-style:square;v-text-anchor:top" coordsize="1303937,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hm56cMA&#10;AADbAAAADwAAAGRycy9kb3ducmV2LnhtbESPwWrDMBBE74X8g9hAbo3spBTHiWJCQ6ClUKjdD1is&#10;jSVirYylJs7fV4VCj8PsvNnZVZPrxZXGYD0ryJcZCOLWa8udgq/m9FiACBFZY++ZFNwpQLWfPeyw&#10;1P7Gn3StYycShEOJCkyMQyllaA05DEs/ECfv7EeHMcmxk3rEW4K7Xq6y7Fk6tJwaDA70Yqi91N8u&#10;vXFc25W378VHva7D2yWLeWO0Uov5dNiCiDTF/+O/9KtWsHmC3y0JAHL/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hm56cMAAADbAAAADwAAAAAAAAAAAAAAAACYAgAAZHJzL2Rv&#10;d25yZXYueG1sUEsFBgAAAAAEAAQA9QAAAIgDAAAAAA==&#10;" path="m,nfl1303937,e" fillcolor="#4672c4" strokeweight=".1111mm">
                      <v:stroke endcap="round"/>
                      <v:path arrowok="t"/>
                    </v:shape>
                    <v:shape id="任意多边形 95" o:spid="_x0000_s1079" style="position:absolute;left:29919;top:33262;width:10773;height:394;rotation:90;visibility:visible;mso-wrap-style:square;v-text-anchor:top" coordsize="1303937,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VUccsMA&#10;AADbAAAADwAAAGRycy9kb3ducmV2LnhtbESPwWrDMBBE74X8g9hAbo3shBbHiWJCQ6ClUKjdD1is&#10;jSVirYylJs7fV4VCj8PsvNnZVZPrxZXGYD0ryJcZCOLWa8udgq/m9FiACBFZY++ZFNwpQLWfPeyw&#10;1P7Gn3StYycShEOJCkyMQyllaA05DEs/ECfv7EeHMcmxk3rEW4K7Xq6y7Fk6tJwaDA70Yqi91N8u&#10;vXFc25W378VHva7D2yWLeWO0Uov5dNiCiDTF/+O/9KtWsHmC3y0JAHL/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VUccsMAAADbAAAADwAAAAAAAAAAAAAAAACYAgAAZHJzL2Rv&#10;d25yZXYueG1sUEsFBgAAAAAEAAQA9QAAAIgDAAAAAA==&#10;" path="m,nfl1303937,e" fillcolor="#4672c4" strokeweight=".1111mm">
                      <v:stroke endcap="round"/>
                      <v:path arrowok="t"/>
                    </v:shape>
                    <v:shape id="任意多边形 96" o:spid="_x0000_s1080" style="position:absolute;left:34458;top:33189;width:10772;height:538;rotation:90;visibility:visible;mso-wrap-style:square;v-text-anchor:top" coordsize="1303937,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eCBcMA&#10;AADbAAAADwAAAGRycy9kb3ducmV2LnhtbESPUWvCQBCE3wv+h2OFvjUXDYiNOUUshUqh0NgfsOTW&#10;3GFuL+SuJv33XkHwcZidb3aq3eQ6caUhWM8KFlkOgrjx2nKr4Of0/rIGESKyxs4zKfijALvt7KnC&#10;UvuRv+lax1YkCIcSFZgY+1LK0BhyGDLfEyfv7AeHMcmhlXrAMcFdJ5d5vpIOLacGgz0dDDWX+tel&#10;N94Ku/T2c/1VF3U4XvK4OBmt1PN82m9ARJri4/ie/tAKXlfwvyUBQG5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eCBcMAAADbAAAADwAAAAAAAAAAAAAAAACYAgAAZHJzL2Rv&#10;d25yZXYueG1sUEsFBgAAAAAEAAQA9QAAAIgDAAAAAA==&#10;" path="m,nfl1303937,e" fillcolor="#4672c4" strokeweight=".1111mm">
                      <v:stroke endcap="round"/>
                      <v:path arrowok="t"/>
                    </v:shape>
                    <v:shape id="任意多边形 97" o:spid="_x0000_s1081" style="position:absolute;left:38969;top:33327;width:10933;height:424;rotation:90;visibility:visible;mso-wrap-style:square;v-text-anchor:top" coordsize="1303937,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ssnnsMA&#10;AADbAAAADwAAAGRycy9kb3ducmV2LnhtbESPwWrDMBBE74X8g9hAbo3sBFrHiWJCQ6ClUKjdD1is&#10;jSVirYylJs7fV4VCj8PsvNnZVZPrxZXGYD0ryJcZCOLWa8udgq/m9FiACBFZY++ZFNwpQLWfPeyw&#10;1P7Gn3StYycShEOJCkyMQyllaA05DEs/ECfv7EeHMcmxk3rEW4K7Xq6y7Ek6tJwaDA70Yqi91N8u&#10;vXFc25W378VHva7D2yWLeWO0Uov5dNiCiDTF/+O/9KtWsHmG3y0JAHL/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ssnnsMAAADbAAAADwAAAAAAAAAAAAAAAACYAgAAZHJzL2Rv&#10;d25yZXYueG1sUEsFBgAAAAAEAAQA9QAAAIgDAAAAAA==&#10;" path="m,nfl1303937,e" fillcolor="#4672c4" strokeweight=".1111mm">
                      <v:stroke endcap="round"/>
                      <v:path arrowok="t"/>
                    </v:shape>
                    <v:shape id="任意多边形 98" o:spid="_x0000_s1082" style="position:absolute;left:6137;top:26373;width:3061;height:1700;visibility:visible;mso-wrap-style:square;v-text-anchor:middle" coordsize="306142,170079"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JI/gMEA&#10;AADbAAAADwAAAGRycy9kb3ducmV2LnhtbERPz2vCMBS+C/sfwhN2s6ljiKuNMsYG3WWgjjFvr82z&#10;LUteSpPZ9r83B8Hjx/c7343WiAv1vnWsYJmkIIgrp1uuFXwfPxZrED4gazSOScFEHnbbh1mOmXYD&#10;7+lyCLWIIewzVNCE0GVS+qohiz5xHXHkzq63GCLsa6l7HGK4NfIpTVfSYsuxocGO3hqq/g7/VkH7&#10;W3ZnpM+qCObn9D7J56/SFEo9zsfXDYhAY7iLb+5CK3iJY+OX+APk9go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ySP4DBAAAA2wAAAA8AAAAAAAAAAAAAAAAAmAIAAGRycy9kb3du&#10;cmV2LnhtbFBLBQYAAAAABAAEAPUAAACGAwAAAAA=&#10;" adj="-11796480,,5400" path="m,170079r306142,l306142,,,,,170079xe" strokecolor="#002060" strokeweight=".1111mm">
                      <v:stroke joinstyle="miter" endcap="square"/>
                      <v:formulas/>
                      <v:path arrowok="t" o:connecttype="custom" textboxrect="-15000,0,321142,214125"/>
                      <v:textbox inset="0,0,0,2mm">
                        <w:txbxContent>
                          <w:p w14:paraId="46A242CB" w14:textId="77777777" w:rsidR="00307D9F" w:rsidRPr="0010501E" w:rsidRDefault="00307D9F" w:rsidP="00307D9F">
                            <w:pPr>
                              <w:pStyle w:val="af4"/>
                              <w:spacing w:before="0" w:after="0" w:line="220" w:lineRule="auto"/>
                              <w:jc w:val="center"/>
                              <w:rPr>
                                <w:sz w:val="16"/>
                              </w:rPr>
                            </w:pPr>
                            <w:r w:rsidRPr="0010501E">
                              <w:rPr>
                                <w:rFonts w:ascii="Times New Roman" w:eastAsia="Calibri" w:hAnsi="Times New Roman"/>
                                <w:color w:val="000000"/>
                                <w:kern w:val="2"/>
                                <w:szCs w:val="12"/>
                              </w:rPr>
                              <w:t xml:space="preserve">Source </w:t>
                            </w:r>
                            <w:r w:rsidRPr="0010501E">
                              <w:rPr>
                                <w:rFonts w:ascii="Times New Roman" w:eastAsia="Calibri" w:hAnsi="Times New Roman" w:hint="eastAsia"/>
                                <w:color w:val="000000"/>
                                <w:kern w:val="2"/>
                                <w:szCs w:val="12"/>
                              </w:rPr>
                              <w:t>UL CL</w:t>
                            </w:r>
                          </w:p>
                        </w:txbxContent>
                      </v:textbox>
                    </v:shape>
                    <v:shape id="任意多边形 99" o:spid="_x0000_s1083" style="position:absolute;left:2485;top:32973;width:10197;height:395;rotation:90;visibility:visible;mso-wrap-style:square;v-text-anchor:top" coordsize="1303937,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BgWd8MA&#10;AADbAAAADwAAAGRycy9kb3ducmV2LnhtbESPUWvCQBCE3wv+h2MF35pLIhQTPUWUgqVQaPQHLLk1&#10;d5jbC7mrpv++Vyj0cZidb3Y2u8n14k5jsJ4VFFkOgrj12nKn4HJ+fV6BCBFZY++ZFHxTgN129rTB&#10;WvsHf9K9iZ1IEA41KjAxDrWUoTXkMGR+IE7e1Y8OY5JjJ/WIjwR3vSzz/EU6tJwaDA50MNTemi+X&#10;3jgubent++qjWTbh7ZbH4my0Uov5tF+DiDTF/+O/9EkrqCr43ZIAILc/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BgWd8MAAADbAAAADwAAAAAAAAAAAAAAAACYAgAAZHJzL2Rv&#10;d25yZXYueG1sUEsFBgAAAAAEAAQA9QAAAIgDAAAAAA==&#10;" path="m,nfl1303937,e" fillcolor="#4672c4" strokeweight=".1111mm">
                      <v:stroke endcap="round"/>
                      <v:path arrowok="t"/>
                    </v:shape>
                    <v:shape id="任意多边形 100" o:spid="_x0000_s1084" style="position:absolute;left:6760;top:34844;width:40060;height:1770;visibility:visible;mso-wrap-style:square;v-text-anchor:middle" coordsize="3877795,170079"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I81jscA&#10;AADcAAAADwAAAGRycy9kb3ducmV2LnhtbESPQWvCQBCF74L/YRnBm27agrWpqxShxYMVjO2htyE7&#10;JsHsbJpdY+yvdw4FbzO8N+99s1j1rlYdtaHybOBhmoAizr2tuDDwdXifzEGFiGyx9kwGrhRgtRwO&#10;Fphaf+E9dVkslIRwSNFAGWOTah3ykhyGqW+IRTv61mGUtS20bfEi4a7Wj0ky0w4rloYSG1qXlJ+y&#10;szMwWz89Z/GPPrabI5663c/L9+/+05jxqH97BRWpj3fz//XGCn4i+PKMTKCXN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ByPNY7HAAAA3AAAAA8AAAAAAAAAAAAAAAAAmAIAAGRy&#10;cy9kb3ducmV2LnhtbFBLBQYAAAAABAAEAPUAAACMAwAAAAA=&#10;" adj="-11796480,,5400" path="m,170079r3877795,l3877795,,,,,170079xe" strokeweight=".1111mm">
                      <v:stroke joinstyle="miter" endcap="square"/>
                      <v:formulas/>
                      <v:path arrowok="t" o:connecttype="custom" textboxrect="-15000,0,3892795,170079"/>
                      <v:textbox inset="0,0,0,0">
                        <w:txbxContent>
                          <w:p w14:paraId="62E31E8D" w14:textId="308EE76F" w:rsidR="00307D9F" w:rsidRPr="008B3DBE" w:rsidRDefault="00307D9F" w:rsidP="00307D9F">
                            <w:pPr>
                              <w:pStyle w:val="af4"/>
                              <w:spacing w:before="0" w:after="0" w:line="220" w:lineRule="auto"/>
                              <w:jc w:val="center"/>
                              <w:rPr>
                                <w:rFonts w:ascii="Times New Roman" w:hAnsi="Times New Roman"/>
                                <w:sz w:val="40"/>
                              </w:rPr>
                            </w:pPr>
                            <w:r w:rsidRPr="008B3DBE">
                              <w:rPr>
                                <w:rFonts w:ascii="Times New Roman" w:eastAsia="Calibri" w:hAnsi="Times New Roman"/>
                                <w:color w:val="000000"/>
                                <w:kern w:val="2"/>
                                <w:sz w:val="16"/>
                                <w:szCs w:val="10"/>
                              </w:rPr>
                              <w:t>S</w:t>
                            </w:r>
                            <w:r w:rsidR="00AB3D7D" w:rsidRPr="008B3DBE">
                              <w:rPr>
                                <w:rFonts w:ascii="Times New Roman" w:eastAsia="Calibri" w:hAnsi="Times New Roman"/>
                                <w:color w:val="000000"/>
                                <w:kern w:val="2"/>
                                <w:sz w:val="16"/>
                                <w:szCs w:val="10"/>
                              </w:rPr>
                              <w:t>teps 2-3 are same as steps 5-6</w:t>
                            </w:r>
                            <w:r w:rsidRPr="008B3DBE">
                              <w:rPr>
                                <w:rFonts w:ascii="Times New Roman" w:eastAsia="Calibri" w:hAnsi="Times New Roman"/>
                                <w:color w:val="000000"/>
                                <w:kern w:val="2"/>
                                <w:sz w:val="16"/>
                                <w:szCs w:val="10"/>
                              </w:rPr>
                              <w:t xml:space="preserve"> described in clause 6.3.3.1.1</w:t>
                            </w:r>
                          </w:p>
                        </w:txbxContent>
                      </v:textbox>
                    </v:shape>
                    <v:shape id="任意多边形 101" o:spid="_x0000_s1085" style="position:absolute;left:3245;top:32269;width:4536;height:60;visibility:visible;mso-wrap-style:square;v-text-anchor:top" coordsize="453543,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EI+2cYA&#10;AADcAAAADwAAAGRycy9kb3ducmV2LnhtbESPT2sCMRDF74LfIYzQmyZWtLI1SqmWFvRQ/xx6HDbT&#10;3aWbyTZJ1/XbN4LgbYb35v3eLFadrUVLPlSONYxHCgRx7kzFhYbT8W04BxEissHaMWm4UIDVst9b&#10;YGbcmffUHmIhUgiHDDWUMTaZlCEvyWIYuYY4ad/OW4xp9YU0Hs8p3NbyUamZtFhxIpTY0GtJ+c/h&#10;zybuk9y5r/fNtla/xXS9/Wz9ZtJq/TDoXp5BROri3Xy7/jCpvhrD9Zk0gVz+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2EI+2cYAAADcAAAADwAAAAAAAAAAAAAAAACYAgAAZHJz&#10;L2Rvd25yZXYueG1sUEsFBgAAAAAEAAQA9QAAAIsDAAAAAA==&#10;" path="m,nfl453543,e" strokeweight=".1111mm">
                      <v:stroke startarrow="block" endarrow="block" endcap="round"/>
                      <v:path arrowok="t"/>
                    </v:shape>
                    <v:shape id="任意多边形 102" o:spid="_x0000_s1086" style="position:absolute;left:7781;top:32269;width:4365;height:60;visibility:visible;mso-wrap-style:square;v-text-anchor:top" coordsize="436535,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bsuy8MA&#10;AADcAAAADwAAAGRycy9kb3ducmV2LnhtbERPTWvCQBC9F/wPywjemk1EpMSsIoKgJbRoe/E2yY5J&#10;MDsbstsk/ffdQqG3ebzPyXaTacVAvWssK0iiGARxaXXDlYLPj+PzCwjnkTW2lknBNznYbWdPGaba&#10;jnyh4eorEULYpaig9r5LpXRlTQZdZDviwN1tb9AH2FdS9ziGcNPKZRyvpcGGQ0ONHR1qKh/XL6Ng&#10;Or8eD+fxfSVvSbVO8qK45G+FUov5tN+A8DT5f/Gf+6TD/HgJv8+EC+T2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bsuy8MAAADcAAAADwAAAAAAAAAAAAAAAACYAgAAZHJzL2Rv&#10;d25yZXYueG1sUEsFBgAAAAAEAAQA9QAAAIgDAAAAAA==&#10;" path="m,nfl436535,e" strokeweight=".1111mm">
                      <v:stroke startarrow="block" endarrow="block" endcap="round"/>
                      <v:path arrowok="t"/>
                    </v:shape>
                    <v:shape id="任意多边形 103" o:spid="_x0000_s1087" style="position:absolute;left:12192;top:32246;width:27921;height:60;rotation:-6099fd;visibility:visible;mso-wrap-style:square;v-text-anchor:top" coordsize="2792130,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" path="m,nfl2792130,e" strokeweight=".1111mm">
                      <v:stroke startarrow="block" endarrow="block" endcap="round"/>
                      <v:path arrowok="t"/>
                    </v:shape>
                    <v:shape id="任意多边形 104" o:spid="_x0000_s1088" style="position:absolute;left:2591;top:29068;width:9554;height:2721;visibility:visible;mso-wrap-style:square;v-text-anchor:middle" coordsize="1360630,272126"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wTK/MIA&#10;AADcAAAADwAAAGRycy9kb3ducmV2LnhtbERPTWsCMRC9C/0PYQreNFuVKlujtKJQequK9jjdTDdL&#10;N5M1SdftvzeC4G0e73Pmy87WoiUfKscKnoYZCOLC6YpLBfvdZjADESKyxtoxKfinAMvFQ2+OuXZn&#10;/qR2G0uRQjjkqMDE2ORShsKQxTB0DXHifpy3GBP0pdQezync1nKUZc/SYsWpwWBDK0PF7/bPKvDN&#10;eNqaw6Q62FP7ZY4f35v121Sp/mP3+gIiUhfv4pv7Xaf52QSuz6QL5OI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3BMr8wgAAANwAAAAPAAAAAAAAAAAAAAAAAJgCAABkcnMvZG93&#10;bnJldi54bWxQSwUGAAAAAAQABAD1AAAAhwMAAAAA&#10;" adj="-11796480,,5400" path="m,272126r1360630,l1360630,,,,,272126xe" filled="f" stroked="f" strokeweight="0">
                      <v:stroke joinstyle="miter" endcap="square"/>
                      <v:formulas/>
                      <v:path arrowok="t" o:connecttype="custom" textboxrect="-15000,0,1375630,341531"/>
                      <v:textbox inset="0,0,0,0">
                        <w:txbxContent>
                          <w:p w14:paraId="39916167" w14:textId="77777777" w:rsidR="00307D9F" w:rsidRPr="008B3DBE" w:rsidRDefault="00307D9F" w:rsidP="000009A1">
                            <w:pPr>
                              <w:pStyle w:val="af4"/>
                              <w:spacing w:before="0" w:afterLines="30" w:after="72"/>
                              <w:rPr>
                                <w:rFonts w:ascii="Times New Roman" w:hAnsi="Times New Roman"/>
                                <w:color w:val="000000" w:themeColor="text1"/>
                                <w:sz w:val="40"/>
                              </w:rPr>
                            </w:pPr>
                            <w:r w:rsidRPr="008B3DBE">
                              <w:rPr>
                                <w:rFonts w:ascii="Times New Roman" w:eastAsia="Calibri" w:hAnsi="Times New Roman"/>
                                <w:color w:val="000000" w:themeColor="text1"/>
                                <w:kern w:val="2"/>
                                <w:sz w:val="16"/>
                                <w:szCs w:val="10"/>
                              </w:rPr>
                              <w:t>1</w:t>
                            </w:r>
                            <w:r w:rsidRPr="008B3DBE">
                              <w:rPr>
                                <w:rFonts w:ascii="Times New Roman" w:hAnsi="Times New Roman"/>
                                <w:color w:val="000000" w:themeColor="text1"/>
                                <w:kern w:val="2"/>
                                <w:sz w:val="16"/>
                                <w:szCs w:val="10"/>
                              </w:rPr>
                              <w:t>a. UL traffic (</w:t>
                            </w:r>
                            <w:proofErr w:type="spellStart"/>
                            <w:r w:rsidRPr="008B3DBE">
                              <w:rPr>
                                <w:rFonts w:ascii="Times New Roman" w:hAnsi="Times New Roman"/>
                                <w:color w:val="000000" w:themeColor="text1"/>
                                <w:kern w:val="2"/>
                                <w:sz w:val="16"/>
                                <w:szCs w:val="10"/>
                              </w:rPr>
                              <w:t>Src</w:t>
                            </w:r>
                            <w:proofErr w:type="spellEnd"/>
                            <w:r w:rsidRPr="008B3DBE">
                              <w:rPr>
                                <w:rFonts w:ascii="Times New Roman" w:hAnsi="Times New Roman"/>
                                <w:color w:val="000000" w:themeColor="text1"/>
                                <w:kern w:val="2"/>
                                <w:sz w:val="16"/>
                                <w:szCs w:val="10"/>
                              </w:rPr>
                              <w:t xml:space="preserve"> IP: UE IP, </w:t>
                            </w:r>
                            <w:proofErr w:type="spellStart"/>
                            <w:proofErr w:type="gramStart"/>
                            <w:r w:rsidRPr="008B3DBE">
                              <w:rPr>
                                <w:rFonts w:ascii="Times New Roman" w:hAnsi="Times New Roman"/>
                                <w:color w:val="000000" w:themeColor="text1"/>
                                <w:kern w:val="2"/>
                                <w:sz w:val="16"/>
                                <w:szCs w:val="10"/>
                              </w:rPr>
                              <w:t>Dst</w:t>
                            </w:r>
                            <w:proofErr w:type="spellEnd"/>
                            <w:proofErr w:type="gramEnd"/>
                            <w:r w:rsidRPr="008B3DBE">
                              <w:rPr>
                                <w:rFonts w:ascii="Times New Roman" w:hAnsi="Times New Roman"/>
                                <w:color w:val="000000" w:themeColor="text1"/>
                                <w:kern w:val="2"/>
                                <w:sz w:val="16"/>
                                <w:szCs w:val="10"/>
                              </w:rPr>
                              <w:t xml:space="preserve"> IP: Source EAS IP)</w:t>
                            </w:r>
                          </w:p>
                          <w:p w14:paraId="19527540" w14:textId="77777777" w:rsidR="00307D9F" w:rsidRPr="008B3DBE" w:rsidRDefault="00307D9F" w:rsidP="000009A1">
                            <w:pPr>
                              <w:pStyle w:val="af4"/>
                              <w:spacing w:before="0" w:afterLines="30" w:after="72"/>
                              <w:rPr>
                                <w:rFonts w:ascii="Times New Roman" w:hAnsi="Times New Roman"/>
                                <w:color w:val="000000" w:themeColor="text1"/>
                                <w:sz w:val="40"/>
                              </w:rPr>
                            </w:pPr>
                            <w:r w:rsidRPr="008B3DBE">
                              <w:rPr>
                                <w:rFonts w:ascii="Times New Roman" w:hAnsi="Times New Roman"/>
                                <w:color w:val="000000" w:themeColor="text1"/>
                                <w:kern w:val="2"/>
                                <w:sz w:val="16"/>
                                <w:szCs w:val="10"/>
                              </w:rPr>
                              <w:t>DL traffic (</w:t>
                            </w:r>
                            <w:proofErr w:type="spellStart"/>
                            <w:r w:rsidRPr="008B3DBE">
                              <w:rPr>
                                <w:rFonts w:ascii="Times New Roman" w:hAnsi="Times New Roman"/>
                                <w:color w:val="000000" w:themeColor="text1"/>
                                <w:kern w:val="2"/>
                                <w:sz w:val="16"/>
                                <w:szCs w:val="10"/>
                              </w:rPr>
                              <w:t>Src</w:t>
                            </w:r>
                            <w:proofErr w:type="spellEnd"/>
                            <w:r w:rsidRPr="008B3DBE">
                              <w:rPr>
                                <w:rFonts w:ascii="Times New Roman" w:hAnsi="Times New Roman"/>
                                <w:color w:val="000000" w:themeColor="text1"/>
                                <w:kern w:val="2"/>
                                <w:sz w:val="16"/>
                                <w:szCs w:val="10"/>
                              </w:rPr>
                              <w:t xml:space="preserve"> IP: Source EAS IP, </w:t>
                            </w:r>
                            <w:proofErr w:type="spellStart"/>
                            <w:proofErr w:type="gramStart"/>
                            <w:r w:rsidRPr="008B3DBE">
                              <w:rPr>
                                <w:rFonts w:ascii="Times New Roman" w:hAnsi="Times New Roman"/>
                                <w:color w:val="000000" w:themeColor="text1"/>
                                <w:kern w:val="2"/>
                                <w:sz w:val="16"/>
                                <w:szCs w:val="10"/>
                              </w:rPr>
                              <w:t>Dst</w:t>
                            </w:r>
                            <w:proofErr w:type="spellEnd"/>
                            <w:proofErr w:type="gramEnd"/>
                            <w:r w:rsidRPr="008B3DBE">
                              <w:rPr>
                                <w:rFonts w:ascii="Times New Roman" w:hAnsi="Times New Roman"/>
                                <w:color w:val="000000" w:themeColor="text1"/>
                                <w:kern w:val="2"/>
                                <w:sz w:val="16"/>
                                <w:szCs w:val="10"/>
                              </w:rPr>
                              <w:t xml:space="preserve"> IP: UE IP)</w:t>
                            </w:r>
                          </w:p>
                        </w:txbxContent>
                      </v:textbox>
                    </v:shape>
                    <v:shape id="任意多边形 105" o:spid="_x0000_s1089" style="position:absolute;left:11900;top:30454;width:23604;height:1700;visibility:visible;mso-wrap-style:square;v-text-anchor:top" coordsize="1547716,170079"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yoqPsIA&#10;AADcAAAADwAAAGRycy9kb3ducmV2LnhtbERP30vDMBB+F/Y/hBP25tIK6uiWFScTJvjgqns/mmtT&#10;TS6lydr63xtB8O0+vp+3LWdnxUhD6DwryFcZCOLa645bBR/vzzdrECEia7SeScE3BSh3i6stFtpP&#10;fKKxiq1IIRwKVGBi7AspQ23IYVj5njhxjR8cxgSHVuoBpxTurLzNsnvpsOPUYLCnJ0P1V3VxChq/&#10;z615rZtPtue36fBSPYxjp9Tyen7cgIg0x3/xn/uo0/zsDn6fSRfI3Q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HKio+wgAAANwAAAAPAAAAAAAAAAAAAAAAAJgCAABkcnMvZG93&#10;bnJldi54bWxQSwUGAAAAAAQABAD1AAAAhwMAAAAA&#10;" adj="-11796480,,5400" path="m,170079r1547716,l1547716,,,,,170079xe" filled="f" stroked="f" strokeweight="0">
                      <v:stroke joinstyle="miter" endcap="square"/>
                      <v:formulas/>
                      <v:path arrowok="t" o:connecttype="custom" textboxrect="-15000,0,1562717,341531"/>
                      <v:textbox inset="0,0,0,0">
                        <w:txbxContent>
                          <w:p w14:paraId="518CCB83" w14:textId="77777777" w:rsidR="00307D9F" w:rsidRPr="008B3DBE" w:rsidRDefault="00307D9F" w:rsidP="004F50A9">
                            <w:pPr>
                              <w:pStyle w:val="af4"/>
                              <w:spacing w:before="0" w:afterLines="30" w:after="72"/>
                              <w:jc w:val="center"/>
                              <w:rPr>
                                <w:rFonts w:ascii="Times New Roman" w:hAnsi="Times New Roman"/>
                                <w:color w:val="000000" w:themeColor="text1"/>
                                <w:sz w:val="40"/>
                              </w:rPr>
                            </w:pPr>
                            <w:r w:rsidRPr="008B3DBE">
                              <w:rPr>
                                <w:rFonts w:ascii="Times New Roman" w:eastAsia="Calibri" w:hAnsi="Times New Roman"/>
                                <w:color w:val="000000" w:themeColor="text1"/>
                                <w:kern w:val="2"/>
                                <w:sz w:val="16"/>
                                <w:szCs w:val="10"/>
                              </w:rPr>
                              <w:t>1</w:t>
                            </w:r>
                            <w:r w:rsidRPr="008B3DBE">
                              <w:rPr>
                                <w:rFonts w:ascii="Times New Roman" w:hAnsi="Times New Roman"/>
                                <w:color w:val="000000" w:themeColor="text1"/>
                                <w:kern w:val="2"/>
                                <w:sz w:val="16"/>
                                <w:szCs w:val="10"/>
                              </w:rPr>
                              <w:t>b. UL traffic (</w:t>
                            </w:r>
                            <w:proofErr w:type="spellStart"/>
                            <w:r w:rsidRPr="008B3DBE">
                              <w:rPr>
                                <w:rFonts w:ascii="Times New Roman" w:hAnsi="Times New Roman"/>
                                <w:color w:val="000000" w:themeColor="text1"/>
                                <w:kern w:val="2"/>
                                <w:sz w:val="16"/>
                                <w:szCs w:val="10"/>
                              </w:rPr>
                              <w:t>Src</w:t>
                            </w:r>
                            <w:proofErr w:type="spellEnd"/>
                            <w:r w:rsidRPr="008B3DBE">
                              <w:rPr>
                                <w:rFonts w:ascii="Times New Roman" w:hAnsi="Times New Roman"/>
                                <w:color w:val="000000" w:themeColor="text1"/>
                                <w:kern w:val="2"/>
                                <w:sz w:val="16"/>
                                <w:szCs w:val="10"/>
                              </w:rPr>
                              <w:t xml:space="preserve"> IP: UE IP, </w:t>
                            </w:r>
                            <w:proofErr w:type="spellStart"/>
                            <w:proofErr w:type="gramStart"/>
                            <w:r w:rsidRPr="008B3DBE">
                              <w:rPr>
                                <w:rFonts w:ascii="Times New Roman" w:hAnsi="Times New Roman"/>
                                <w:color w:val="000000" w:themeColor="text1"/>
                                <w:kern w:val="2"/>
                                <w:sz w:val="16"/>
                                <w:szCs w:val="10"/>
                              </w:rPr>
                              <w:t>Dst</w:t>
                            </w:r>
                            <w:proofErr w:type="spellEnd"/>
                            <w:proofErr w:type="gramEnd"/>
                            <w:r w:rsidRPr="008B3DBE">
                              <w:rPr>
                                <w:rFonts w:ascii="Times New Roman" w:hAnsi="Times New Roman"/>
                                <w:color w:val="000000" w:themeColor="text1"/>
                                <w:kern w:val="2"/>
                                <w:sz w:val="16"/>
                                <w:szCs w:val="10"/>
                              </w:rPr>
                              <w:t xml:space="preserve"> IP: Old Target EAS IP)</w:t>
                            </w:r>
                          </w:p>
                          <w:p w14:paraId="21684CDD" w14:textId="77777777" w:rsidR="00307D9F" w:rsidRPr="008B3DBE" w:rsidRDefault="00307D9F" w:rsidP="004F50A9">
                            <w:pPr>
                              <w:pStyle w:val="af4"/>
                              <w:spacing w:before="0" w:afterLines="30" w:after="72"/>
                              <w:jc w:val="center"/>
                              <w:rPr>
                                <w:rFonts w:ascii="Times New Roman" w:hAnsi="Times New Roman"/>
                                <w:color w:val="000000" w:themeColor="text1"/>
                                <w:sz w:val="40"/>
                              </w:rPr>
                            </w:pPr>
                            <w:r w:rsidRPr="008B3DBE">
                              <w:rPr>
                                <w:rFonts w:ascii="Times New Roman" w:hAnsi="Times New Roman"/>
                                <w:color w:val="000000" w:themeColor="text1"/>
                                <w:kern w:val="2"/>
                                <w:sz w:val="16"/>
                                <w:szCs w:val="10"/>
                              </w:rPr>
                              <w:t>DL traffic (</w:t>
                            </w:r>
                            <w:proofErr w:type="spellStart"/>
                            <w:r w:rsidRPr="008B3DBE">
                              <w:rPr>
                                <w:rFonts w:ascii="Times New Roman" w:hAnsi="Times New Roman"/>
                                <w:color w:val="000000" w:themeColor="text1"/>
                                <w:kern w:val="2"/>
                                <w:sz w:val="16"/>
                                <w:szCs w:val="10"/>
                              </w:rPr>
                              <w:t>Src</w:t>
                            </w:r>
                            <w:proofErr w:type="spellEnd"/>
                            <w:r w:rsidRPr="008B3DBE">
                              <w:rPr>
                                <w:rFonts w:ascii="Times New Roman" w:hAnsi="Times New Roman"/>
                                <w:color w:val="000000" w:themeColor="text1"/>
                                <w:kern w:val="2"/>
                                <w:sz w:val="16"/>
                                <w:szCs w:val="10"/>
                              </w:rPr>
                              <w:t xml:space="preserve"> IP: Old Target EAS IP, </w:t>
                            </w:r>
                            <w:proofErr w:type="spellStart"/>
                            <w:proofErr w:type="gramStart"/>
                            <w:r w:rsidRPr="008B3DBE">
                              <w:rPr>
                                <w:rFonts w:ascii="Times New Roman" w:hAnsi="Times New Roman"/>
                                <w:color w:val="000000" w:themeColor="text1"/>
                                <w:kern w:val="2"/>
                                <w:sz w:val="16"/>
                                <w:szCs w:val="10"/>
                              </w:rPr>
                              <w:t>Dst</w:t>
                            </w:r>
                            <w:proofErr w:type="spellEnd"/>
                            <w:proofErr w:type="gramEnd"/>
                            <w:r w:rsidRPr="008B3DBE">
                              <w:rPr>
                                <w:rFonts w:ascii="Times New Roman" w:hAnsi="Times New Roman"/>
                                <w:color w:val="000000" w:themeColor="text1"/>
                                <w:kern w:val="2"/>
                                <w:sz w:val="16"/>
                                <w:szCs w:val="10"/>
                              </w:rPr>
                              <w:t xml:space="preserve"> IP: UE IP)</w:t>
                            </w:r>
                          </w:p>
                        </w:txbxContent>
                      </v:textbox>
                    </v:shape>
                  </v:group>
                  <w10:anchorlock/>
                </v:group>
              </w:pict>
            </mc:Fallback>
          </mc:AlternateContent>
        </w:r>
      </w:ins>
    </w:p>
    <w:p w14:paraId="7A1A5C53" w14:textId="56FE67C5" w:rsidR="00276250" w:rsidRPr="00794BA0" w:rsidRDefault="00276250" w:rsidP="00276250">
      <w:pPr>
        <w:pStyle w:val="TF"/>
      </w:pPr>
      <w:commentRangeStart w:id="133"/>
      <w:r w:rsidRPr="00794BA0">
        <w:t xml:space="preserve">Figure </w:t>
      </w:r>
      <w:commentRangeEnd w:id="133"/>
      <w:r w:rsidR="00EE1ADA">
        <w:rPr>
          <w:rStyle w:val="CommentReference"/>
          <w:rFonts w:ascii="Times New Roman" w:eastAsia="宋体" w:hAnsi="Times New Roman"/>
          <w:b w:val="0"/>
          <w:color w:val="auto"/>
          <w:lang w:eastAsia="en-US"/>
        </w:rPr>
        <w:commentReference w:id="133"/>
      </w:r>
      <w:r w:rsidRPr="00794BA0">
        <w:t>6.3.</w:t>
      </w:r>
      <w:r>
        <w:t>3</w:t>
      </w:r>
      <w:r w:rsidRPr="00794BA0">
        <w:t xml:space="preserve">.1.2-1: EAS IP </w:t>
      </w:r>
      <w:r w:rsidR="00505297">
        <w:t>R</w:t>
      </w:r>
      <w:r w:rsidRPr="00794BA0">
        <w:t xml:space="preserve">eplacement </w:t>
      </w:r>
      <w:r w:rsidR="000B26B2">
        <w:t xml:space="preserve">Update </w:t>
      </w:r>
      <w:r w:rsidR="00D76DDF">
        <w:t>upon DNAI and</w:t>
      </w:r>
      <w:r w:rsidRPr="00794BA0">
        <w:t xml:space="preserve"> EAS IP change</w:t>
      </w:r>
    </w:p>
    <w:p w14:paraId="6054DDDA" w14:textId="20B7364E" w:rsidR="00276250" w:rsidRDefault="00276250" w:rsidP="00276250">
      <w:pPr>
        <w:pStyle w:val="B1"/>
        <w:rPr>
          <w:ins w:id="134" w:author="Huawei" w:date="2021-04-13T14:36:00Z"/>
          <w:lang w:eastAsia="ko-KR"/>
        </w:rPr>
      </w:pPr>
      <w:r w:rsidRPr="00794BA0">
        <w:rPr>
          <w:lang w:eastAsia="ko-KR"/>
        </w:rPr>
        <w:t>1.</w:t>
      </w:r>
      <w:r w:rsidRPr="00794BA0">
        <w:rPr>
          <w:lang w:eastAsia="ko-KR"/>
        </w:rPr>
        <w:tab/>
        <w:t>For UL traffic, the destination IP address is replaced with the</w:t>
      </w:r>
      <w:r w:rsidR="008B0AE5">
        <w:rPr>
          <w:lang w:eastAsia="ko-KR"/>
        </w:rPr>
        <w:t xml:space="preserve"> old Target</w:t>
      </w:r>
      <w:r w:rsidRPr="00794BA0">
        <w:rPr>
          <w:lang w:eastAsia="ko-KR"/>
        </w:rPr>
        <w:t xml:space="preserve"> EAS IP address at Local PSA; for DL traffic, the source IP address is replaced back with the </w:t>
      </w:r>
      <w:r>
        <w:rPr>
          <w:lang w:eastAsia="ko-KR"/>
        </w:rPr>
        <w:t>Source EAS</w:t>
      </w:r>
      <w:r w:rsidRPr="00794BA0">
        <w:rPr>
          <w:lang w:eastAsia="ko-KR"/>
        </w:rPr>
        <w:t xml:space="preserve"> IP address at Local PSA.</w:t>
      </w:r>
    </w:p>
    <w:p w14:paraId="42E11F98" w14:textId="44E5EF08" w:rsidR="001D7422" w:rsidRPr="001D7422" w:rsidDel="001D7422" w:rsidRDefault="001D7422" w:rsidP="001D7422">
      <w:pPr>
        <w:pStyle w:val="B1"/>
        <w:rPr>
          <w:del w:id="135" w:author="Huawei" w:date="2021-04-13T14:36:00Z"/>
          <w:lang w:eastAsia="ko-KR"/>
        </w:rPr>
      </w:pPr>
      <w:ins w:id="136" w:author="Huawei" w:date="2021-04-13T14:36:00Z">
        <w:r>
          <w:tab/>
          <w:t>Steps 2-</w:t>
        </w:r>
        <w:r w:rsidR="00866119">
          <w:t>3 are same as steps 5-6</w:t>
        </w:r>
        <w:r>
          <w:t xml:space="preserve"> described in clause 6.3.3.1.1 except that the UL CL, Local PSA and Target EAS in clause 6.3.3.1.1 are replaced by target UL CL, Local PSA2 and new Target EAS respectively.</w:t>
        </w:r>
      </w:ins>
    </w:p>
    <w:p w14:paraId="32CFDE38" w14:textId="7E09D28A" w:rsidR="00276250" w:rsidDel="001D7422" w:rsidRDefault="00276250" w:rsidP="00141A15">
      <w:pPr>
        <w:pStyle w:val="B1"/>
        <w:rPr>
          <w:ins w:id="137" w:author="Shan, Chang Hong" w:date="2021-03-23T12:38:00Z"/>
          <w:del w:id="138" w:author="Huawei" w:date="2021-04-13T14:36:00Z"/>
          <w:lang w:eastAsia="ko-KR"/>
        </w:rPr>
      </w:pPr>
      <w:del w:id="139" w:author="Huawei" w:date="2021-04-13T14:36:00Z">
        <w:r w:rsidRPr="00794BA0" w:rsidDel="001D7422">
          <w:rPr>
            <w:lang w:eastAsia="ko-KR"/>
          </w:rPr>
          <w:delText>2.</w:delText>
        </w:r>
        <w:r w:rsidRPr="00794BA0" w:rsidDel="001D7422">
          <w:rPr>
            <w:lang w:eastAsia="ko-KR"/>
          </w:rPr>
          <w:tab/>
        </w:r>
        <w:r w:rsidR="008B0AE5" w:rsidDel="001D7422">
          <w:rPr>
            <w:lang w:eastAsia="ko-KR"/>
          </w:rPr>
          <w:delText xml:space="preserve">When </w:delText>
        </w:r>
        <w:r w:rsidRPr="00794BA0" w:rsidDel="001D7422">
          <w:rPr>
            <w:lang w:eastAsia="ko-KR"/>
          </w:rPr>
          <w:delText>Early</w:delText>
        </w:r>
      </w:del>
      <w:ins w:id="140" w:author="Changhong01" w:date="2021-04-08T11:34:00Z">
        <w:del w:id="141" w:author="Huawei" w:date="2021-04-13T14:36:00Z">
          <w:r w:rsidR="008E5035" w:rsidDel="001D7422">
            <w:rPr>
              <w:lang w:eastAsia="ko-KR"/>
            </w:rPr>
            <w:delText>/Late</w:delText>
          </w:r>
        </w:del>
      </w:ins>
      <w:del w:id="142" w:author="Huawei" w:date="2021-04-13T14:36:00Z">
        <w:r w:rsidRPr="00794BA0" w:rsidDel="001D7422">
          <w:rPr>
            <w:lang w:eastAsia="ko-KR"/>
          </w:rPr>
          <w:delText xml:space="preserve"> Notification happens, the SMF notifies AF about the </w:delText>
        </w:r>
        <w:r w:rsidR="000D0FC8" w:rsidDel="001D7422">
          <w:delText>target DNAI. Based on the target DNAI, the AF selects a proper new target EAS, then the</w:delText>
        </w:r>
        <w:r w:rsidR="008B0AE5" w:rsidDel="001D7422">
          <w:rPr>
            <w:lang w:eastAsia="ko-KR"/>
          </w:rPr>
          <w:delText xml:space="preserve"> </w:delText>
        </w:r>
        <w:r w:rsidRPr="00794BA0" w:rsidDel="001D7422">
          <w:rPr>
            <w:lang w:eastAsia="ko-KR"/>
          </w:rPr>
          <w:delText>AF initiates runtime session context migration from</w:delText>
        </w:r>
        <w:r w:rsidR="008B0AE5" w:rsidDel="001D7422">
          <w:rPr>
            <w:lang w:eastAsia="ko-KR"/>
          </w:rPr>
          <w:delText xml:space="preserve"> the</w:delText>
        </w:r>
        <w:r w:rsidRPr="00794BA0" w:rsidDel="001D7422">
          <w:rPr>
            <w:lang w:eastAsia="ko-KR"/>
          </w:rPr>
          <w:delText xml:space="preserve"> </w:delText>
        </w:r>
        <w:r w:rsidR="008B0AE5" w:rsidDel="001D7422">
          <w:rPr>
            <w:lang w:eastAsia="ko-KR"/>
          </w:rPr>
          <w:delText>old Target</w:delText>
        </w:r>
        <w:r w:rsidRPr="00794BA0" w:rsidDel="001D7422">
          <w:rPr>
            <w:lang w:eastAsia="ko-KR"/>
          </w:rPr>
          <w:delText xml:space="preserve"> EAS to </w:delText>
        </w:r>
        <w:r w:rsidR="008B0AE5" w:rsidDel="001D7422">
          <w:rPr>
            <w:lang w:eastAsia="ko-KR"/>
          </w:rPr>
          <w:delText>the new T</w:delText>
        </w:r>
        <w:r w:rsidRPr="00794BA0" w:rsidDel="001D7422">
          <w:rPr>
            <w:lang w:eastAsia="ko-KR"/>
          </w:rPr>
          <w:delText xml:space="preserve">arget EAS. When the resource in </w:delText>
        </w:r>
        <w:r w:rsidR="008B0AE5" w:rsidDel="001D7422">
          <w:rPr>
            <w:lang w:eastAsia="ko-KR"/>
          </w:rPr>
          <w:delText>the new T</w:delText>
        </w:r>
        <w:r w:rsidRPr="00794BA0" w:rsidDel="001D7422">
          <w:rPr>
            <w:lang w:eastAsia="ko-KR"/>
          </w:rPr>
          <w:delText xml:space="preserve">arget EAS is ready, the AF responds with </w:delText>
        </w:r>
        <w:r w:rsidR="008B0AE5" w:rsidDel="001D7422">
          <w:rPr>
            <w:lang w:eastAsia="ko-KR"/>
          </w:rPr>
          <w:delText>the new T</w:delText>
        </w:r>
        <w:r w:rsidRPr="00794BA0" w:rsidDel="001D7422">
          <w:rPr>
            <w:lang w:eastAsia="ko-KR"/>
          </w:rPr>
          <w:delText>arget EAS IP address</w:delText>
        </w:r>
        <w:r w:rsidR="008B0AE5" w:rsidDel="001D7422">
          <w:rPr>
            <w:lang w:eastAsia="ko-KR"/>
          </w:rPr>
          <w:delText xml:space="preserve"> and port number</w:delText>
        </w:r>
        <w:r w:rsidRPr="00794BA0" w:rsidDel="001D7422">
          <w:rPr>
            <w:lang w:eastAsia="ko-KR"/>
          </w:rPr>
          <w:delText xml:space="preserve"> to SMF. </w:delText>
        </w:r>
      </w:del>
      <w:ins w:id="143" w:author="Shan, Chang Hong" w:date="2021-03-23T12:37:00Z">
        <w:del w:id="144" w:author="Huawei" w:date="2021-04-13T14:36:00Z">
          <w:r w:rsidR="003477F4" w:rsidDel="001D7422">
            <w:rPr>
              <w:lang w:eastAsia="ko-KR"/>
            </w:rPr>
            <w:delText xml:space="preserve">The </w:delText>
          </w:r>
        </w:del>
      </w:ins>
      <w:del w:id="145" w:author="Huawei" w:date="2021-04-13T14:36:00Z">
        <w:r w:rsidRPr="00794BA0" w:rsidDel="001D7422">
          <w:rPr>
            <w:lang w:eastAsia="ko-KR"/>
          </w:rPr>
          <w:delText xml:space="preserve">SMF decides whether to relocate UL CL and Local PSA and configures the EAS IP address replacement </w:delText>
        </w:r>
        <w:r w:rsidDel="001D7422">
          <w:rPr>
            <w:lang w:eastAsia="ko-KR"/>
          </w:rPr>
          <w:delText xml:space="preserve">using </w:delText>
        </w:r>
        <w:r w:rsidDel="001D7422">
          <w:delText>"</w:delText>
        </w:r>
        <w:r w:rsidRPr="00835F9A" w:rsidDel="001D7422">
          <w:delText>Outer Header Creation</w:delText>
        </w:r>
        <w:r w:rsidDel="001D7422">
          <w:delText>"</w:delText>
        </w:r>
        <w:r w:rsidRPr="00835F9A" w:rsidDel="001D7422">
          <w:delText xml:space="preserve"> and </w:delText>
        </w:r>
        <w:r w:rsidDel="001D7422">
          <w:delText>"</w:delText>
        </w:r>
      </w:del>
      <w:del w:id="146" w:author="Huawei" w:date="2021-04-12T10:47:00Z">
        <w:r w:rsidRPr="00835F9A" w:rsidDel="00D056FC">
          <w:delText xml:space="preserve"> </w:delText>
        </w:r>
      </w:del>
      <w:del w:id="147" w:author="Huawei" w:date="2021-04-13T14:36:00Z">
        <w:r w:rsidRPr="00835F9A" w:rsidDel="001D7422">
          <w:delText>Outer Header Removal</w:delText>
        </w:r>
        <w:r w:rsidDel="001D7422">
          <w:delText>"</w:delText>
        </w:r>
        <w:r w:rsidRPr="00794BA0" w:rsidDel="001D7422">
          <w:rPr>
            <w:lang w:eastAsia="ko-KR"/>
          </w:rPr>
          <w:delText xml:space="preserve"> in Local PSA2 if PSA relocation happens.</w:delText>
        </w:r>
      </w:del>
    </w:p>
    <w:p w14:paraId="4E32D6BB" w14:textId="591DB618" w:rsidR="002F08D6" w:rsidRPr="002F08D6" w:rsidDel="001D7422" w:rsidRDefault="002F08D6">
      <w:pPr>
        <w:pStyle w:val="B1"/>
        <w:rPr>
          <w:del w:id="148" w:author="Huawei" w:date="2021-04-13T14:36:00Z"/>
          <w:color w:val="auto"/>
          <w:lang w:eastAsia="ko-KR"/>
        </w:rPr>
        <w:pPrChange w:id="149" w:author="Huawei" w:date="2021-04-13T14:36:00Z">
          <w:pPr>
            <w:pStyle w:val="EditorsNote"/>
          </w:pPr>
        </w:pPrChange>
      </w:pPr>
      <w:ins w:id="150" w:author="Shan, Chang Hong" w:date="2021-03-23T12:38:00Z">
        <w:del w:id="151" w:author="Huawei" w:date="2021-04-13T14:36:00Z">
          <w:r w:rsidRPr="002F08D6" w:rsidDel="001D7422">
            <w:rPr>
              <w:color w:val="auto"/>
              <w:lang w:eastAsia="ko-KR"/>
            </w:rPr>
            <w:delText>NOTE 1: AF can initiate application context exchange between source and target EAS after receiving the early notification request.</w:delText>
          </w:r>
        </w:del>
      </w:ins>
    </w:p>
    <w:p w14:paraId="173A4F54" w14:textId="3EF88D0C" w:rsidR="00276250" w:rsidRPr="00794BA0" w:rsidDel="001D7422" w:rsidRDefault="00276250">
      <w:pPr>
        <w:pStyle w:val="B1"/>
        <w:rPr>
          <w:del w:id="152" w:author="Huawei" w:date="2021-04-13T14:36:00Z"/>
          <w:lang w:eastAsia="ko-KR"/>
        </w:rPr>
      </w:pPr>
      <w:del w:id="153" w:author="Huawei" w:date="2021-04-13T14:36:00Z">
        <w:r w:rsidRPr="00794BA0" w:rsidDel="001D7422">
          <w:rPr>
            <w:lang w:eastAsia="ko-KR"/>
          </w:rPr>
          <w:lastRenderedPageBreak/>
          <w:delText>3.</w:delText>
        </w:r>
        <w:r w:rsidRPr="00794BA0" w:rsidDel="001D7422">
          <w:rPr>
            <w:lang w:eastAsia="ko-KR"/>
          </w:rPr>
          <w:tab/>
          <w:delText xml:space="preserve">Local PSA2 starts </w:delText>
        </w:r>
        <w:r w:rsidRPr="00A06772" w:rsidDel="001D7422">
          <w:rPr>
            <w:lang w:eastAsia="ko-KR"/>
          </w:rPr>
          <w:delText xml:space="preserve">to perform </w:delText>
        </w:r>
        <w:r w:rsidDel="001D7422">
          <w:rPr>
            <w:lang w:eastAsia="ko-KR"/>
          </w:rPr>
          <w:delText>"</w:delText>
        </w:r>
        <w:r w:rsidRPr="00A06772" w:rsidDel="001D7422">
          <w:rPr>
            <w:lang w:eastAsia="ko-KR"/>
          </w:rPr>
          <w:delText>Outer Header Creation</w:delText>
        </w:r>
        <w:r w:rsidDel="001D7422">
          <w:rPr>
            <w:lang w:eastAsia="ko-KR"/>
          </w:rPr>
          <w:delText>"</w:delText>
        </w:r>
        <w:r w:rsidRPr="00A06772" w:rsidDel="001D7422">
          <w:rPr>
            <w:lang w:eastAsia="ko-KR"/>
          </w:rPr>
          <w:delText xml:space="preserve"> and </w:delText>
        </w:r>
        <w:r w:rsidDel="001D7422">
          <w:rPr>
            <w:lang w:eastAsia="ko-KR"/>
          </w:rPr>
          <w:delText>"</w:delText>
        </w:r>
      </w:del>
      <w:del w:id="154" w:author="Huawei" w:date="2021-04-12T10:47:00Z">
        <w:r w:rsidRPr="00A06772" w:rsidDel="00D056FC">
          <w:rPr>
            <w:lang w:eastAsia="ko-KR"/>
          </w:rPr>
          <w:delText xml:space="preserve"> </w:delText>
        </w:r>
      </w:del>
      <w:del w:id="155" w:author="Huawei" w:date="2021-04-13T14:36:00Z">
        <w:r w:rsidRPr="00A06772" w:rsidDel="001D7422">
          <w:rPr>
            <w:lang w:eastAsia="ko-KR"/>
          </w:rPr>
          <w:delText>Outer Header Removal</w:delText>
        </w:r>
        <w:r w:rsidDel="001D7422">
          <w:rPr>
            <w:lang w:eastAsia="ko-KR"/>
          </w:rPr>
          <w:delText>"</w:delText>
        </w:r>
        <w:r w:rsidRPr="00A06772" w:rsidDel="001D7422">
          <w:rPr>
            <w:lang w:eastAsia="ko-KR"/>
          </w:rPr>
          <w:delText xml:space="preserve"> FARs as instructed by SMF, which results </w:delText>
        </w:r>
        <w:r w:rsidDel="001D7422">
          <w:rPr>
            <w:lang w:eastAsia="ko-KR"/>
          </w:rPr>
          <w:delText>in</w:delText>
        </w:r>
        <w:r w:rsidRPr="00794BA0" w:rsidDel="001D7422">
          <w:rPr>
            <w:lang w:eastAsia="ko-KR"/>
          </w:rPr>
          <w:delText xml:space="preserve"> EAS IP address replacement:</w:delText>
        </w:r>
      </w:del>
    </w:p>
    <w:p w14:paraId="3301F5A6" w14:textId="51EA7340" w:rsidR="00276250" w:rsidRPr="00794BA0" w:rsidDel="001D7422" w:rsidRDefault="00276250">
      <w:pPr>
        <w:pStyle w:val="B1"/>
        <w:rPr>
          <w:del w:id="156" w:author="Huawei" w:date="2021-04-13T14:36:00Z"/>
        </w:rPr>
        <w:pPrChange w:id="157" w:author="Huawei" w:date="2021-04-13T14:36:00Z">
          <w:pPr>
            <w:pStyle w:val="B2"/>
          </w:pPr>
        </w:pPrChange>
      </w:pPr>
      <w:del w:id="158" w:author="Huawei" w:date="2021-04-13T14:36:00Z">
        <w:r w:rsidRPr="00794BA0" w:rsidDel="001D7422">
          <w:delText>-</w:delText>
        </w:r>
        <w:r w:rsidRPr="00794BA0" w:rsidDel="001D7422">
          <w:tab/>
          <w:delText>For UL traffic, the destination IP address</w:delText>
        </w:r>
        <w:r w:rsidR="00DD19A9" w:rsidDel="001D7422">
          <w:delText xml:space="preserve"> and port number</w:delText>
        </w:r>
        <w:r w:rsidRPr="00794BA0" w:rsidDel="001D7422">
          <w:delText xml:space="preserve"> </w:delText>
        </w:r>
        <w:r w:rsidR="00DD19A9" w:rsidDel="001D7422">
          <w:delText>are</w:delText>
        </w:r>
        <w:r w:rsidRPr="00794BA0" w:rsidDel="001D7422">
          <w:delText xml:space="preserve"> replaced with the</w:delText>
        </w:r>
        <w:r w:rsidR="008B0AE5" w:rsidDel="001D7422">
          <w:delText xml:space="preserve"> new</w:delText>
        </w:r>
        <w:r w:rsidRPr="00794BA0" w:rsidDel="001D7422">
          <w:delText xml:space="preserve"> Target EAS IP address</w:delText>
        </w:r>
        <w:r w:rsidR="008B0AE5" w:rsidDel="001D7422">
          <w:delText xml:space="preserve"> and port number</w:delText>
        </w:r>
        <w:r w:rsidRPr="00794BA0" w:rsidDel="001D7422">
          <w:delText xml:space="preserve"> at Local PSA;</w:delText>
        </w:r>
      </w:del>
    </w:p>
    <w:p w14:paraId="6D39BA9E" w14:textId="6EDCDF7C" w:rsidR="00276250" w:rsidRPr="00794BA0" w:rsidDel="001D7422" w:rsidRDefault="00276250">
      <w:pPr>
        <w:pStyle w:val="B1"/>
        <w:rPr>
          <w:del w:id="159" w:author="Huawei" w:date="2021-04-13T14:36:00Z"/>
        </w:rPr>
        <w:pPrChange w:id="160" w:author="Huawei" w:date="2021-04-13T14:36:00Z">
          <w:pPr>
            <w:pStyle w:val="B2"/>
          </w:pPr>
        </w:pPrChange>
      </w:pPr>
      <w:del w:id="161" w:author="Huawei" w:date="2021-04-13T14:36:00Z">
        <w:r w:rsidRPr="00794BA0" w:rsidDel="001D7422">
          <w:delText>-</w:delText>
        </w:r>
        <w:r w:rsidRPr="00794BA0" w:rsidDel="001D7422">
          <w:tab/>
          <w:delText>For DL traffic, the source IP address</w:delText>
        </w:r>
        <w:r w:rsidR="00DD19A9" w:rsidDel="001D7422">
          <w:delText xml:space="preserve"> and port number</w:delText>
        </w:r>
        <w:r w:rsidRPr="00794BA0" w:rsidDel="001D7422">
          <w:delText xml:space="preserve"> </w:delText>
        </w:r>
        <w:r w:rsidR="00DD19A9" w:rsidDel="001D7422">
          <w:delText>are</w:delText>
        </w:r>
        <w:r w:rsidRPr="00794BA0" w:rsidDel="001D7422">
          <w:delText xml:space="preserve"> replaced back with the </w:delText>
        </w:r>
        <w:r w:rsidDel="001D7422">
          <w:delText>Source EAS</w:delText>
        </w:r>
        <w:r w:rsidRPr="00794BA0" w:rsidDel="001D7422">
          <w:delText xml:space="preserve"> IP address</w:delText>
        </w:r>
        <w:r w:rsidR="008B0AE5" w:rsidDel="001D7422">
          <w:delText xml:space="preserve"> and port number</w:delText>
        </w:r>
        <w:r w:rsidRPr="00794BA0" w:rsidDel="001D7422">
          <w:delText xml:space="preserve"> at Local PSA.</w:delText>
        </w:r>
      </w:del>
    </w:p>
    <w:p w14:paraId="0CE7B16D" w14:textId="36CD9E73" w:rsidR="008B0AE5" w:rsidDel="001D7422" w:rsidRDefault="00276250">
      <w:pPr>
        <w:pStyle w:val="B1"/>
        <w:rPr>
          <w:del w:id="162" w:author="Huawei" w:date="2021-04-13T14:36:00Z"/>
          <w:lang w:eastAsia="ko-KR"/>
        </w:rPr>
      </w:pPr>
      <w:del w:id="163" w:author="Huawei" w:date="2021-04-13T14:36:00Z">
        <w:r w:rsidRPr="00794BA0" w:rsidDel="001D7422">
          <w:rPr>
            <w:lang w:eastAsia="ko-KR"/>
          </w:rPr>
          <w:delText>4.</w:delText>
        </w:r>
        <w:r w:rsidRPr="00794BA0" w:rsidDel="001D7422">
          <w:rPr>
            <w:lang w:eastAsia="ko-KR"/>
          </w:rPr>
          <w:tab/>
          <w:delText>Late Notification procedure with enhancement described in clause </w:delText>
        </w:r>
        <w:r w:rsidR="000B26B2" w:rsidDel="001D7422">
          <w:rPr>
            <w:lang w:eastAsia="ko-KR"/>
          </w:rPr>
          <w:delText>6.3.3.2</w:delText>
        </w:r>
        <w:r w:rsidR="008B0AE5" w:rsidDel="001D7422">
          <w:rPr>
            <w:lang w:eastAsia="ko-KR"/>
          </w:rPr>
          <w:delText xml:space="preserve"> </w:delText>
        </w:r>
        <w:r w:rsidRPr="00794BA0" w:rsidDel="001D7422">
          <w:rPr>
            <w:lang w:eastAsia="ko-KR"/>
          </w:rPr>
          <w:delText>is triggered, SMF notifies AF about the start of the EAS IP address replacement</w:delText>
        </w:r>
        <w:r w:rsidR="008B0AE5" w:rsidDel="001D7422">
          <w:rPr>
            <w:lang w:eastAsia="ko-KR"/>
          </w:rPr>
          <w:delText xml:space="preserve"> towards the new Target EAS</w:delText>
        </w:r>
        <w:r w:rsidRPr="00794BA0" w:rsidDel="001D7422">
          <w:rPr>
            <w:lang w:eastAsia="ko-KR"/>
          </w:rPr>
          <w:delText xml:space="preserve">. </w:delText>
        </w:r>
      </w:del>
    </w:p>
    <w:p w14:paraId="5AB92D04" w14:textId="0818066D" w:rsidR="00276250" w:rsidRPr="008B0AE5" w:rsidRDefault="008B0AE5">
      <w:pPr>
        <w:pStyle w:val="B1"/>
        <w:rPr>
          <w:color w:val="auto"/>
          <w:lang w:eastAsia="ko-KR"/>
        </w:rPr>
        <w:pPrChange w:id="164" w:author="Huawei" w:date="2021-04-13T14:36:00Z">
          <w:pPr>
            <w:pStyle w:val="EditorsNote"/>
          </w:pPr>
        </w:pPrChange>
      </w:pPr>
      <w:del w:id="165" w:author="Huawei" w:date="2021-04-13T14:36:00Z">
        <w:r w:rsidRPr="008B0AE5" w:rsidDel="001D7422">
          <w:rPr>
            <w:color w:val="auto"/>
            <w:lang w:eastAsia="ko-KR"/>
          </w:rPr>
          <w:delText xml:space="preserve">NOTE 1: </w:delText>
        </w:r>
        <w:r w:rsidR="00276250" w:rsidRPr="008B0AE5" w:rsidDel="001D7422">
          <w:rPr>
            <w:color w:val="auto"/>
            <w:lang w:eastAsia="ko-KR"/>
          </w:rPr>
          <w:delText xml:space="preserve">AF decides when and how to stop the </w:delText>
        </w:r>
        <w:r w:rsidR="00DD19A9" w:rsidDel="001D7422">
          <w:rPr>
            <w:color w:val="auto"/>
            <w:lang w:eastAsia="ko-KR"/>
          </w:rPr>
          <w:delText>old Target</w:delText>
        </w:r>
        <w:r w:rsidR="00276250" w:rsidRPr="008B0AE5" w:rsidDel="001D7422">
          <w:rPr>
            <w:color w:val="auto"/>
            <w:lang w:eastAsia="ko-KR"/>
          </w:rPr>
          <w:delText xml:space="preserve"> EAS from serving the UE</w:delText>
        </w:r>
        <w:r w:rsidDel="001D7422">
          <w:rPr>
            <w:color w:val="auto"/>
            <w:lang w:eastAsia="ko-KR"/>
          </w:rPr>
          <w:delText xml:space="preserve"> based on its local configuration</w:delText>
        </w:r>
        <w:r w:rsidR="00276250" w:rsidRPr="008B0AE5" w:rsidDel="001D7422">
          <w:rPr>
            <w:color w:val="auto"/>
            <w:lang w:eastAsia="ko-KR"/>
          </w:rPr>
          <w:delText>.</w:delText>
        </w:r>
      </w:del>
    </w:p>
    <w:p w14:paraId="5535A2B8" w14:textId="77777777" w:rsidR="0025704B" w:rsidRDefault="0025704B" w:rsidP="0025704B">
      <w:pPr>
        <w:pStyle w:val="Heading5"/>
      </w:pPr>
      <w:bookmarkStart w:id="166" w:name="_Toc66367657"/>
      <w:bookmarkStart w:id="167" w:name="_Toc66367720"/>
      <w:bookmarkStart w:id="168" w:name="_Toc66711854"/>
      <w:r>
        <w:t>6.3.3.1.3</w:t>
      </w:r>
      <w:r>
        <w:tab/>
        <w:t>Disabling EAS IP Replacement Procedure</w:t>
      </w:r>
      <w:bookmarkEnd w:id="166"/>
      <w:bookmarkEnd w:id="167"/>
      <w:bookmarkEnd w:id="168"/>
    </w:p>
    <w:p w14:paraId="5A2D395D" w14:textId="16031D3F" w:rsidR="00EE1ADA" w:rsidRPr="00794BA0" w:rsidRDefault="0037500B" w:rsidP="00276250">
      <w:pPr>
        <w:pStyle w:val="TH"/>
      </w:pPr>
      <w:del w:id="169" w:author="Huawei" w:date="2021-04-13T12:26:00Z">
        <w:r w:rsidRPr="00794BA0" w:rsidDel="00EE1ADA">
          <w:object w:dxaOrig="11186" w:dyaOrig="2833" w14:anchorId="5A63BEC6">
            <v:shape id="_x0000_i1029" type="#_x0000_t75" style="width:481.8pt;height:123pt" o:ole="">
              <v:imagedata r:id="rId24" o:title=""/>
            </v:shape>
            <o:OLEObject Type="Embed" ProgID="Visio.Drawing.15" ShapeID="_x0000_i1029" DrawAspect="Content" ObjectID="_1680073969" r:id="rId25"/>
          </w:object>
        </w:r>
      </w:del>
      <w:ins w:id="170" w:author="Huawei" w:date="2021-04-13T12:26:00Z">
        <w:r w:rsidR="00EE1ADA">
          <w:rPr>
            <w:noProof/>
            <w:lang w:val="en-US" w:eastAsia="zh-CN"/>
          </w:rPr>
          <mc:AlternateContent>
            <mc:Choice Requires="wpc">
              <w:drawing>
                <wp:inline distT="0" distB="0" distL="0" distR="0" wp14:anchorId="151C3A34" wp14:editId="6E3672C6">
                  <wp:extent cx="5654694" cy="2380615"/>
                  <wp:effectExtent l="0" t="0" r="3175" b="19685"/>
                  <wp:docPr id="114" name="画布 114"/>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g:wgp>
                          <wpg:cNvPr id="115" name="页-3"/>
                          <wpg:cNvGrpSpPr/>
                          <wpg:grpSpPr>
                            <a:xfrm>
                              <a:off x="74754" y="36271"/>
                              <a:ext cx="5490183" cy="2344337"/>
                              <a:chOff x="157323" y="2818716"/>
                              <a:chExt cx="4586731" cy="1111184"/>
                            </a:xfrm>
                          </wpg:grpSpPr>
                          <wps:wsp>
                            <wps:cNvPr id="116" name="任意多边形 116"/>
                            <wps:cNvSpPr/>
                            <wps:spPr>
                              <a:xfrm>
                                <a:off x="157323" y="2818716"/>
                                <a:ext cx="306142" cy="170079"/>
                              </a:xfrm>
                              <a:custGeom>
                                <a:avLst/>
                                <a:gdLst>
                                  <a:gd name="rtl" fmla="*/ -15000 w 306142"/>
                                  <a:gd name="rtr" fmla="*/ 321142 w 306142"/>
                                </a:gdLst>
                                <a:ahLst/>
                                <a:cxnLst/>
                                <a:rect l="rtl" t="t" r="rtr" b="b"/>
                                <a:pathLst>
                                  <a:path w="306142" h="170079">
                                    <a:moveTo>
                                      <a:pt x="0" y="170079"/>
                                    </a:moveTo>
                                    <a:lnTo>
                                      <a:pt x="306142" y="170079"/>
                                    </a:lnTo>
                                    <a:lnTo>
                                      <a:pt x="306142" y="0"/>
                                    </a:lnTo>
                                    <a:lnTo>
                                      <a:pt x="0" y="0"/>
                                    </a:lnTo>
                                    <a:lnTo>
                                      <a:pt x="0" y="170079"/>
                                    </a:lnTo>
                                    <a:close/>
                                  </a:path>
                                </a:pathLst>
                              </a:custGeom>
                              <a:solidFill>
                                <a:srgbClr val="FFFFFF"/>
                              </a:solidFill>
                              <a:ln w="4000" cap="sq">
                                <a:solidFill>
                                  <a:srgbClr val="002060"/>
                                </a:solidFill>
                              </a:ln>
                            </wps:spPr>
                            <wps:txbx>
                              <w:txbxContent>
                                <w:p w14:paraId="13FE8D9D" w14:textId="77777777" w:rsidR="00EE1ADA" w:rsidRPr="00D25D65" w:rsidRDefault="00EE1ADA" w:rsidP="00EE1ADA">
                                  <w:pPr>
                                    <w:pStyle w:val="NormalWeb"/>
                                    <w:spacing w:before="0" w:after="0" w:line="220" w:lineRule="auto"/>
                                    <w:jc w:val="center"/>
                                    <w:rPr>
                                      <w:rFonts w:ascii="Times New Roman" w:hAnsi="Times New Roman"/>
                                      <w:sz w:val="40"/>
                                    </w:rPr>
                                  </w:pPr>
                                  <w:r w:rsidRPr="00D25D65">
                                    <w:rPr>
                                      <w:rFonts w:ascii="Times New Roman" w:eastAsia="Calibri" w:hAnsi="Times New Roman"/>
                                      <w:color w:val="000000"/>
                                      <w:kern w:val="2"/>
                                      <w:szCs w:val="12"/>
                                    </w:rPr>
                                    <w:t>UE</w:t>
                                  </w:r>
                                </w:p>
                              </w:txbxContent>
                            </wps:txbx>
                            <wps:bodyPr wrap="square" lIns="0" tIns="0" rIns="0" bIns="0" rtlCol="0" anchor="ctr"/>
                          </wps:wsp>
                          <wps:wsp>
                            <wps:cNvPr id="117" name="任意多边形 117"/>
                            <wps:cNvSpPr/>
                            <wps:spPr>
                              <a:xfrm>
                                <a:off x="1991337" y="2818716"/>
                                <a:ext cx="306142" cy="170079"/>
                              </a:xfrm>
                              <a:custGeom>
                                <a:avLst/>
                                <a:gdLst>
                                  <a:gd name="rtl" fmla="*/ -15000 w 306142"/>
                                  <a:gd name="rtr" fmla="*/ 321142 w 306142"/>
                                </a:gdLst>
                                <a:ahLst/>
                                <a:cxnLst/>
                                <a:rect l="rtl" t="t" r="rtr" b="b"/>
                                <a:pathLst>
                                  <a:path w="306142" h="170079">
                                    <a:moveTo>
                                      <a:pt x="0" y="170079"/>
                                    </a:moveTo>
                                    <a:lnTo>
                                      <a:pt x="306142" y="170079"/>
                                    </a:lnTo>
                                    <a:lnTo>
                                      <a:pt x="306142" y="0"/>
                                    </a:lnTo>
                                    <a:lnTo>
                                      <a:pt x="0" y="0"/>
                                    </a:lnTo>
                                    <a:lnTo>
                                      <a:pt x="0" y="170079"/>
                                    </a:lnTo>
                                    <a:close/>
                                  </a:path>
                                </a:pathLst>
                              </a:custGeom>
                              <a:solidFill>
                                <a:srgbClr val="FFFFFF"/>
                              </a:solidFill>
                              <a:ln w="4000" cap="sq">
                                <a:solidFill>
                                  <a:srgbClr val="002060"/>
                                </a:solidFill>
                              </a:ln>
                            </wps:spPr>
                            <wps:txbx>
                              <w:txbxContent>
                                <w:p w14:paraId="2C84D2A2" w14:textId="77777777" w:rsidR="00EE1ADA" w:rsidRPr="00D25D65" w:rsidRDefault="00EE1ADA" w:rsidP="00EE1ADA">
                                  <w:pPr>
                                    <w:pStyle w:val="NormalWeb"/>
                                    <w:spacing w:before="0" w:after="0" w:line="220" w:lineRule="auto"/>
                                    <w:jc w:val="center"/>
                                    <w:rPr>
                                      <w:rFonts w:ascii="Times New Roman" w:hAnsi="Times New Roman"/>
                                      <w:sz w:val="16"/>
                                    </w:rPr>
                                  </w:pPr>
                                  <w:r w:rsidRPr="00D25D65">
                                    <w:rPr>
                                      <w:rFonts w:ascii="Times New Roman" w:eastAsia="Calibri" w:hAnsi="Times New Roman"/>
                                      <w:color w:val="000000"/>
                                      <w:kern w:val="2"/>
                                      <w:szCs w:val="12"/>
                                    </w:rPr>
                                    <w:t>SMF</w:t>
                                  </w:r>
                                </w:p>
                              </w:txbxContent>
                            </wps:txbx>
                            <wps:bodyPr wrap="square" lIns="0" tIns="0" rIns="0" bIns="0" rtlCol="0" anchor="ctr"/>
                          </wps:wsp>
                          <wps:wsp>
                            <wps:cNvPr id="118" name="任意多边形 118"/>
                            <wps:cNvSpPr/>
                            <wps:spPr>
                              <a:xfrm>
                                <a:off x="1504867" y="2818716"/>
                                <a:ext cx="377808" cy="170079"/>
                              </a:xfrm>
                              <a:custGeom>
                                <a:avLst/>
                                <a:gdLst>
                                  <a:gd name="rtl" fmla="*/ -15000 w 306142"/>
                                  <a:gd name="rtr" fmla="*/ 321142 w 306142"/>
                                  <a:gd name="rtb" fmla="*/ 214125 h 170079"/>
                                </a:gdLst>
                                <a:ahLst/>
                                <a:cxnLst/>
                                <a:rect l="rtl" t="t" r="rtr" b="rtb"/>
                                <a:pathLst>
                                  <a:path w="306142" h="170079">
                                    <a:moveTo>
                                      <a:pt x="0" y="170079"/>
                                    </a:moveTo>
                                    <a:lnTo>
                                      <a:pt x="306142" y="170079"/>
                                    </a:lnTo>
                                    <a:lnTo>
                                      <a:pt x="306142" y="0"/>
                                    </a:lnTo>
                                    <a:lnTo>
                                      <a:pt x="0" y="0"/>
                                    </a:lnTo>
                                    <a:lnTo>
                                      <a:pt x="0" y="170079"/>
                                    </a:lnTo>
                                    <a:close/>
                                  </a:path>
                                </a:pathLst>
                              </a:custGeom>
                              <a:solidFill>
                                <a:srgbClr val="FFFFFF"/>
                              </a:solidFill>
                              <a:ln w="4000" cap="sq">
                                <a:solidFill>
                                  <a:srgbClr val="002060"/>
                                </a:solidFill>
                              </a:ln>
                            </wps:spPr>
                            <wps:txbx>
                              <w:txbxContent>
                                <w:p w14:paraId="29B45120" w14:textId="77777777" w:rsidR="00EE1ADA" w:rsidRPr="00D25D65" w:rsidRDefault="00EE1ADA" w:rsidP="00EE1ADA">
                                  <w:pPr>
                                    <w:pStyle w:val="NormalWeb"/>
                                    <w:spacing w:before="0" w:after="0" w:line="220" w:lineRule="auto"/>
                                    <w:jc w:val="center"/>
                                    <w:rPr>
                                      <w:rFonts w:ascii="Times New Roman" w:hAnsi="Times New Roman"/>
                                      <w:sz w:val="16"/>
                                    </w:rPr>
                                  </w:pPr>
                                  <w:r w:rsidRPr="00D25D65">
                                    <w:rPr>
                                      <w:rFonts w:ascii="Times New Roman" w:eastAsia="Calibri" w:hAnsi="Times New Roman"/>
                                      <w:color w:val="000000"/>
                                      <w:kern w:val="2"/>
                                      <w:szCs w:val="12"/>
                                    </w:rPr>
                                    <w:t>Remote</w:t>
                                  </w:r>
                                </w:p>
                                <w:p w14:paraId="0598F47F" w14:textId="77777777" w:rsidR="00EE1ADA" w:rsidRPr="00D25D65" w:rsidRDefault="00EE1ADA" w:rsidP="00EE1ADA">
                                  <w:pPr>
                                    <w:pStyle w:val="NormalWeb"/>
                                    <w:spacing w:before="0" w:after="0" w:line="220" w:lineRule="auto"/>
                                    <w:jc w:val="center"/>
                                    <w:rPr>
                                      <w:rFonts w:ascii="Times New Roman" w:hAnsi="Times New Roman"/>
                                      <w:sz w:val="16"/>
                                    </w:rPr>
                                  </w:pPr>
                                  <w:r w:rsidRPr="00D25D65">
                                    <w:rPr>
                                      <w:rFonts w:ascii="Times New Roman" w:eastAsia="Calibri" w:hAnsi="Times New Roman"/>
                                      <w:color w:val="000000"/>
                                      <w:kern w:val="2"/>
                                      <w:szCs w:val="12"/>
                                    </w:rPr>
                                    <w:t>PSA</w:t>
                                  </w:r>
                                </w:p>
                              </w:txbxContent>
                            </wps:txbx>
                            <wps:bodyPr wrap="square" lIns="0" tIns="0" rIns="0" bIns="0" rtlCol="0" anchor="ctr"/>
                          </wps:wsp>
                          <wps:wsp>
                            <wps:cNvPr id="119" name="任意多边形 119"/>
                            <wps:cNvSpPr/>
                            <wps:spPr>
                              <a:xfrm>
                                <a:off x="1050236" y="2818716"/>
                                <a:ext cx="306142" cy="170079"/>
                              </a:xfrm>
                              <a:custGeom>
                                <a:avLst/>
                                <a:gdLst>
                                  <a:gd name="rtl" fmla="*/ -15000 w 306142"/>
                                  <a:gd name="rtr" fmla="*/ 321142 w 306142"/>
                                  <a:gd name="rtb" fmla="*/ 214125 h 170079"/>
                                </a:gdLst>
                                <a:ahLst/>
                                <a:cxnLst/>
                                <a:rect l="rtl" t="t" r="rtr" b="rtb"/>
                                <a:pathLst>
                                  <a:path w="306142" h="170079">
                                    <a:moveTo>
                                      <a:pt x="0" y="170079"/>
                                    </a:moveTo>
                                    <a:lnTo>
                                      <a:pt x="306142" y="170079"/>
                                    </a:lnTo>
                                    <a:lnTo>
                                      <a:pt x="306142" y="0"/>
                                    </a:lnTo>
                                    <a:lnTo>
                                      <a:pt x="0" y="0"/>
                                    </a:lnTo>
                                    <a:lnTo>
                                      <a:pt x="0" y="170079"/>
                                    </a:lnTo>
                                    <a:close/>
                                  </a:path>
                                </a:pathLst>
                              </a:custGeom>
                              <a:solidFill>
                                <a:srgbClr val="FFFFFF"/>
                              </a:solidFill>
                              <a:ln w="4000" cap="sq">
                                <a:solidFill>
                                  <a:srgbClr val="002060"/>
                                </a:solidFill>
                              </a:ln>
                            </wps:spPr>
                            <wps:txbx>
                              <w:txbxContent>
                                <w:p w14:paraId="0969730C" w14:textId="77777777" w:rsidR="00EE1ADA" w:rsidRPr="00D25D65" w:rsidRDefault="00EE1ADA" w:rsidP="00EE1ADA">
                                  <w:pPr>
                                    <w:pStyle w:val="NormalWeb"/>
                                    <w:spacing w:before="0" w:after="0" w:line="220" w:lineRule="auto"/>
                                    <w:jc w:val="center"/>
                                    <w:rPr>
                                      <w:rFonts w:ascii="Times New Roman" w:eastAsia="Calibri" w:hAnsi="Times New Roman"/>
                                      <w:color w:val="000000"/>
                                      <w:kern w:val="2"/>
                                      <w:szCs w:val="12"/>
                                    </w:rPr>
                                  </w:pPr>
                                  <w:r w:rsidRPr="00D25D65">
                                    <w:rPr>
                                      <w:rFonts w:ascii="Times New Roman" w:eastAsia="Calibri" w:hAnsi="Times New Roman"/>
                                      <w:color w:val="000000"/>
                                      <w:kern w:val="2"/>
                                      <w:szCs w:val="12"/>
                                    </w:rPr>
                                    <w:t>Local</w:t>
                                  </w:r>
                                </w:p>
                                <w:p w14:paraId="2D6F3ED2" w14:textId="77777777" w:rsidR="00EE1ADA" w:rsidRPr="00D25D65" w:rsidRDefault="00EE1ADA" w:rsidP="00EE1ADA">
                                  <w:pPr>
                                    <w:pStyle w:val="NormalWeb"/>
                                    <w:spacing w:before="0" w:after="0" w:line="220" w:lineRule="auto"/>
                                    <w:jc w:val="center"/>
                                    <w:rPr>
                                      <w:rFonts w:ascii="Times New Roman" w:eastAsia="Calibri" w:hAnsi="Times New Roman"/>
                                      <w:color w:val="000000"/>
                                      <w:kern w:val="2"/>
                                      <w:szCs w:val="12"/>
                                    </w:rPr>
                                  </w:pPr>
                                  <w:r w:rsidRPr="00D25D65">
                                    <w:rPr>
                                      <w:rFonts w:ascii="Times New Roman" w:eastAsia="Calibri" w:hAnsi="Times New Roman"/>
                                      <w:color w:val="000000"/>
                                      <w:kern w:val="2"/>
                                      <w:szCs w:val="12"/>
                                    </w:rPr>
                                    <w:t>PSA</w:t>
                                  </w:r>
                                </w:p>
                              </w:txbxContent>
                            </wps:txbx>
                            <wps:bodyPr wrap="square" lIns="0" tIns="0" rIns="0" bIns="0" rtlCol="0" anchor="ctr"/>
                          </wps:wsp>
                          <wps:wsp>
                            <wps:cNvPr id="120" name="任意多边形 120"/>
                            <wps:cNvSpPr/>
                            <wps:spPr>
                              <a:xfrm>
                                <a:off x="2456221" y="2818716"/>
                                <a:ext cx="306142" cy="170079"/>
                              </a:xfrm>
                              <a:custGeom>
                                <a:avLst/>
                                <a:gdLst>
                                  <a:gd name="rtl" fmla="*/ -15000 w 306142"/>
                                  <a:gd name="rtr" fmla="*/ 321142 w 306142"/>
                                </a:gdLst>
                                <a:ahLst/>
                                <a:cxnLst/>
                                <a:rect l="rtl" t="t" r="rtr" b="b"/>
                                <a:pathLst>
                                  <a:path w="306142" h="170079">
                                    <a:moveTo>
                                      <a:pt x="0" y="170079"/>
                                    </a:moveTo>
                                    <a:lnTo>
                                      <a:pt x="306142" y="170079"/>
                                    </a:lnTo>
                                    <a:lnTo>
                                      <a:pt x="306142" y="0"/>
                                    </a:lnTo>
                                    <a:lnTo>
                                      <a:pt x="0" y="0"/>
                                    </a:lnTo>
                                    <a:lnTo>
                                      <a:pt x="0" y="170079"/>
                                    </a:lnTo>
                                    <a:close/>
                                  </a:path>
                                </a:pathLst>
                              </a:custGeom>
                              <a:solidFill>
                                <a:srgbClr val="FFFFFF"/>
                              </a:solidFill>
                              <a:ln w="4000" cap="sq">
                                <a:solidFill>
                                  <a:srgbClr val="002060"/>
                                </a:solidFill>
                              </a:ln>
                            </wps:spPr>
                            <wps:txbx>
                              <w:txbxContent>
                                <w:p w14:paraId="19BAE699" w14:textId="77777777" w:rsidR="00EE1ADA" w:rsidRPr="00D25D65" w:rsidRDefault="00EE1ADA" w:rsidP="00EE1ADA">
                                  <w:pPr>
                                    <w:pStyle w:val="NormalWeb"/>
                                    <w:spacing w:before="0" w:after="0" w:line="220" w:lineRule="auto"/>
                                    <w:jc w:val="center"/>
                                    <w:rPr>
                                      <w:rFonts w:ascii="Times New Roman" w:hAnsi="Times New Roman"/>
                                      <w:sz w:val="16"/>
                                    </w:rPr>
                                  </w:pPr>
                                  <w:r w:rsidRPr="00D25D65">
                                    <w:rPr>
                                      <w:rFonts w:ascii="Times New Roman" w:eastAsia="Calibri" w:hAnsi="Times New Roman"/>
                                      <w:color w:val="000000"/>
                                      <w:kern w:val="2"/>
                                      <w:szCs w:val="12"/>
                                    </w:rPr>
                                    <w:t>PCF</w:t>
                                  </w:r>
                                </w:p>
                              </w:txbxContent>
                            </wps:txbx>
                            <wps:bodyPr wrap="square" lIns="0" tIns="0" rIns="0" bIns="0" rtlCol="0" anchor="ctr"/>
                          </wps:wsp>
                          <wps:wsp>
                            <wps:cNvPr id="121" name="任意多边形 121"/>
                            <wps:cNvSpPr/>
                            <wps:spPr>
                              <a:xfrm>
                                <a:off x="2926772" y="2818716"/>
                                <a:ext cx="306142" cy="170079"/>
                              </a:xfrm>
                              <a:custGeom>
                                <a:avLst/>
                                <a:gdLst>
                                  <a:gd name="rtl" fmla="*/ -15000 w 306142"/>
                                  <a:gd name="rtr" fmla="*/ 321142 w 306142"/>
                                </a:gdLst>
                                <a:ahLst/>
                                <a:cxnLst/>
                                <a:rect l="rtl" t="t" r="rtr" b="b"/>
                                <a:pathLst>
                                  <a:path w="306142" h="170079">
                                    <a:moveTo>
                                      <a:pt x="0" y="170079"/>
                                    </a:moveTo>
                                    <a:lnTo>
                                      <a:pt x="306142" y="170079"/>
                                    </a:lnTo>
                                    <a:lnTo>
                                      <a:pt x="306142" y="0"/>
                                    </a:lnTo>
                                    <a:lnTo>
                                      <a:pt x="0" y="0"/>
                                    </a:lnTo>
                                    <a:lnTo>
                                      <a:pt x="0" y="170079"/>
                                    </a:lnTo>
                                    <a:close/>
                                  </a:path>
                                </a:pathLst>
                              </a:custGeom>
                              <a:solidFill>
                                <a:srgbClr val="FFFFFF"/>
                              </a:solidFill>
                              <a:ln w="4000" cap="sq">
                                <a:solidFill>
                                  <a:srgbClr val="002060"/>
                                </a:solidFill>
                              </a:ln>
                            </wps:spPr>
                            <wps:txbx>
                              <w:txbxContent>
                                <w:p w14:paraId="0E3338EE" w14:textId="77777777" w:rsidR="00EE1ADA" w:rsidRPr="00D25D65" w:rsidRDefault="00EE1ADA" w:rsidP="00EE1ADA">
                                  <w:pPr>
                                    <w:pStyle w:val="NormalWeb"/>
                                    <w:spacing w:before="0" w:after="0" w:line="220" w:lineRule="auto"/>
                                    <w:jc w:val="center"/>
                                    <w:rPr>
                                      <w:rFonts w:ascii="Times New Roman" w:hAnsi="Times New Roman"/>
                                      <w:sz w:val="16"/>
                                    </w:rPr>
                                  </w:pPr>
                                  <w:r w:rsidRPr="00D25D65">
                                    <w:rPr>
                                      <w:rFonts w:ascii="Times New Roman" w:eastAsia="Calibri" w:hAnsi="Times New Roman"/>
                                      <w:color w:val="000000"/>
                                      <w:kern w:val="2"/>
                                      <w:szCs w:val="12"/>
                                    </w:rPr>
                                    <w:t>NEF</w:t>
                                  </w:r>
                                </w:p>
                              </w:txbxContent>
                            </wps:txbx>
                            <wps:bodyPr wrap="square" lIns="0" tIns="0" rIns="0" bIns="0" rtlCol="0" anchor="ctr"/>
                          </wps:wsp>
                          <wps:wsp>
                            <wps:cNvPr id="122" name="任意多边形 122"/>
                            <wps:cNvSpPr/>
                            <wps:spPr>
                              <a:xfrm>
                                <a:off x="3397323" y="2818716"/>
                                <a:ext cx="306142" cy="170079"/>
                              </a:xfrm>
                              <a:custGeom>
                                <a:avLst/>
                                <a:gdLst>
                                  <a:gd name="rtl" fmla="*/ -15000 w 306142"/>
                                  <a:gd name="rtr" fmla="*/ 321142 w 306142"/>
                                </a:gdLst>
                                <a:ahLst/>
                                <a:cxnLst/>
                                <a:rect l="rtl" t="t" r="rtr" b="b"/>
                                <a:pathLst>
                                  <a:path w="306142" h="170079">
                                    <a:moveTo>
                                      <a:pt x="0" y="170079"/>
                                    </a:moveTo>
                                    <a:lnTo>
                                      <a:pt x="306142" y="170079"/>
                                    </a:lnTo>
                                    <a:lnTo>
                                      <a:pt x="306142" y="0"/>
                                    </a:lnTo>
                                    <a:lnTo>
                                      <a:pt x="0" y="0"/>
                                    </a:lnTo>
                                    <a:lnTo>
                                      <a:pt x="0" y="170079"/>
                                    </a:lnTo>
                                    <a:close/>
                                  </a:path>
                                </a:pathLst>
                              </a:custGeom>
                              <a:solidFill>
                                <a:srgbClr val="FFFFFF"/>
                              </a:solidFill>
                              <a:ln w="4000" cap="sq">
                                <a:solidFill>
                                  <a:srgbClr val="002060"/>
                                </a:solidFill>
                              </a:ln>
                            </wps:spPr>
                            <wps:txbx>
                              <w:txbxContent>
                                <w:p w14:paraId="68C0829D" w14:textId="77777777" w:rsidR="00EE1ADA" w:rsidRPr="00D25D65" w:rsidRDefault="00EE1ADA" w:rsidP="00EE1ADA">
                                  <w:pPr>
                                    <w:pStyle w:val="NormalWeb"/>
                                    <w:spacing w:before="0" w:after="0" w:line="220" w:lineRule="auto"/>
                                    <w:jc w:val="center"/>
                                    <w:rPr>
                                      <w:rFonts w:ascii="Times New Roman" w:eastAsia="仿宋" w:hAnsi="Times New Roman"/>
                                      <w:sz w:val="16"/>
                                    </w:rPr>
                                  </w:pPr>
                                  <w:r w:rsidRPr="00D25D65">
                                    <w:rPr>
                                      <w:rFonts w:ascii="Times New Roman" w:eastAsia="仿宋" w:hAnsi="Times New Roman"/>
                                      <w:color w:val="000000"/>
                                      <w:kern w:val="2"/>
                                      <w:szCs w:val="12"/>
                                    </w:rPr>
                                    <w:t>AF</w:t>
                                  </w:r>
                                </w:p>
                              </w:txbxContent>
                            </wps:txbx>
                            <wps:bodyPr wrap="square" lIns="0" tIns="0" rIns="0" bIns="0" rtlCol="0" anchor="ctr"/>
                          </wps:wsp>
                          <wps:wsp>
                            <wps:cNvPr id="123" name="任意多边形 123"/>
                            <wps:cNvSpPr/>
                            <wps:spPr>
                              <a:xfrm>
                                <a:off x="3759840" y="2818716"/>
                                <a:ext cx="454620" cy="170079"/>
                              </a:xfrm>
                              <a:custGeom>
                                <a:avLst/>
                                <a:gdLst>
                                  <a:gd name="rtl" fmla="*/ -15000 w 306142"/>
                                  <a:gd name="rtr" fmla="*/ 321142 w 306142"/>
                                  <a:gd name="rtb" fmla="*/ 192000 h 170079"/>
                                </a:gdLst>
                                <a:ahLst/>
                                <a:cxnLst/>
                                <a:rect l="rtl" t="t" r="rtr" b="rtb"/>
                                <a:pathLst>
                                  <a:path w="306142" h="170079">
                                    <a:moveTo>
                                      <a:pt x="0" y="170079"/>
                                    </a:moveTo>
                                    <a:lnTo>
                                      <a:pt x="306142" y="170079"/>
                                    </a:lnTo>
                                    <a:lnTo>
                                      <a:pt x="306142" y="0"/>
                                    </a:lnTo>
                                    <a:lnTo>
                                      <a:pt x="0" y="0"/>
                                    </a:lnTo>
                                    <a:lnTo>
                                      <a:pt x="0" y="170079"/>
                                    </a:lnTo>
                                    <a:close/>
                                  </a:path>
                                </a:pathLst>
                              </a:custGeom>
                              <a:solidFill>
                                <a:srgbClr val="FFFFFF"/>
                              </a:solidFill>
                              <a:ln w="4000" cap="sq">
                                <a:solidFill>
                                  <a:srgbClr val="002060"/>
                                </a:solidFill>
                              </a:ln>
                            </wps:spPr>
                            <wps:txbx>
                              <w:txbxContent>
                                <w:p w14:paraId="405CD4A5" w14:textId="77777777" w:rsidR="00EE1ADA" w:rsidRPr="00D25D65" w:rsidRDefault="00EE1ADA" w:rsidP="00EE1ADA">
                                  <w:pPr>
                                    <w:pStyle w:val="NormalWeb"/>
                                    <w:spacing w:before="0" w:after="0" w:line="220" w:lineRule="auto"/>
                                    <w:jc w:val="center"/>
                                    <w:rPr>
                                      <w:rFonts w:ascii="Times New Roman" w:hAnsi="Times New Roman"/>
                                      <w:sz w:val="16"/>
                                    </w:rPr>
                                  </w:pPr>
                                  <w:r w:rsidRPr="00D25D65">
                                    <w:rPr>
                                      <w:rFonts w:ascii="Times New Roman" w:eastAsia="Calibri" w:hAnsi="Times New Roman"/>
                                      <w:color w:val="000000"/>
                                      <w:kern w:val="2"/>
                                      <w:szCs w:val="12"/>
                                    </w:rPr>
                                    <w:t>Old</w:t>
                                  </w:r>
                                  <w:r w:rsidRPr="00D25D65">
                                    <w:rPr>
                                      <w:rFonts w:ascii="Times New Roman" w:eastAsia="Calibri" w:hAnsi="Times New Roman"/>
                                      <w:color w:val="000000"/>
                                      <w:kern w:val="2"/>
                                      <w:sz w:val="8"/>
                                      <w:szCs w:val="10"/>
                                    </w:rPr>
                                    <w:t xml:space="preserve"> </w:t>
                                  </w:r>
                                  <w:r w:rsidRPr="00D25D65">
                                    <w:rPr>
                                      <w:rFonts w:ascii="Times New Roman" w:eastAsia="Calibri" w:hAnsi="Times New Roman"/>
                                      <w:color w:val="000000"/>
                                      <w:kern w:val="2"/>
                                      <w:szCs w:val="12"/>
                                    </w:rPr>
                                    <w:t>Target</w:t>
                                  </w:r>
                                  <w:r w:rsidRPr="00D25D65">
                                    <w:rPr>
                                      <w:rFonts w:ascii="Times New Roman" w:eastAsia="Calibri" w:hAnsi="Times New Roman"/>
                                      <w:color w:val="000000"/>
                                      <w:kern w:val="2"/>
                                      <w:sz w:val="8"/>
                                      <w:szCs w:val="10"/>
                                    </w:rPr>
                                    <w:t xml:space="preserve"> </w:t>
                                  </w:r>
                                  <w:r w:rsidRPr="00D25D65">
                                    <w:rPr>
                                      <w:rFonts w:ascii="Times New Roman" w:eastAsia="Calibri" w:hAnsi="Times New Roman"/>
                                      <w:color w:val="000000"/>
                                      <w:kern w:val="2"/>
                                      <w:szCs w:val="12"/>
                                    </w:rPr>
                                    <w:t>EAS</w:t>
                                  </w:r>
                                </w:p>
                              </w:txbxContent>
                            </wps:txbx>
                            <wps:bodyPr wrap="square" lIns="0" tIns="0" rIns="0" bIns="0" rtlCol="0" anchor="ctr"/>
                          </wps:wsp>
                          <wps:wsp>
                            <wps:cNvPr id="124" name="任意多边形 124"/>
                            <wps:cNvSpPr/>
                            <wps:spPr>
                              <a:xfrm>
                                <a:off x="4262426" y="2818716"/>
                                <a:ext cx="351526" cy="170079"/>
                              </a:xfrm>
                              <a:custGeom>
                                <a:avLst/>
                                <a:gdLst>
                                  <a:gd name="rtl" fmla="*/ -15000 w 351527"/>
                                  <a:gd name="rtr" fmla="*/ 366527 w 351527"/>
                                  <a:gd name="rtb" fmla="*/ 192000 h 170079"/>
                                </a:gdLst>
                                <a:ahLst/>
                                <a:cxnLst/>
                                <a:rect l="rtl" t="t" r="rtr" b="rtb"/>
                                <a:pathLst>
                                  <a:path w="351527" h="170079">
                                    <a:moveTo>
                                      <a:pt x="0" y="170079"/>
                                    </a:moveTo>
                                    <a:lnTo>
                                      <a:pt x="351527" y="170079"/>
                                    </a:lnTo>
                                    <a:lnTo>
                                      <a:pt x="351527" y="0"/>
                                    </a:lnTo>
                                    <a:lnTo>
                                      <a:pt x="0" y="0"/>
                                    </a:lnTo>
                                    <a:lnTo>
                                      <a:pt x="0" y="170079"/>
                                    </a:lnTo>
                                    <a:close/>
                                  </a:path>
                                </a:pathLst>
                              </a:custGeom>
                              <a:solidFill>
                                <a:srgbClr val="FFFFFF"/>
                              </a:solidFill>
                              <a:ln w="4000" cap="sq">
                                <a:solidFill>
                                  <a:srgbClr val="002060"/>
                                </a:solidFill>
                              </a:ln>
                            </wps:spPr>
                            <wps:txbx>
                              <w:txbxContent>
                                <w:p w14:paraId="461E46F4" w14:textId="77777777" w:rsidR="00EE1ADA" w:rsidRPr="00D25D65" w:rsidRDefault="00EE1ADA" w:rsidP="00EE1ADA">
                                  <w:pPr>
                                    <w:pStyle w:val="NormalWeb"/>
                                    <w:spacing w:before="0" w:after="0" w:line="220" w:lineRule="auto"/>
                                    <w:jc w:val="center"/>
                                    <w:rPr>
                                      <w:rFonts w:ascii="Times New Roman" w:hAnsi="Times New Roman"/>
                                      <w:sz w:val="16"/>
                                    </w:rPr>
                                  </w:pPr>
                                  <w:r w:rsidRPr="00D25D65">
                                    <w:rPr>
                                      <w:rFonts w:ascii="Times New Roman" w:eastAsia="Calibri" w:hAnsi="Times New Roman"/>
                                      <w:color w:val="000000"/>
                                      <w:kern w:val="2"/>
                                      <w:szCs w:val="12"/>
                                    </w:rPr>
                                    <w:t>Source</w:t>
                                  </w:r>
                                </w:p>
                                <w:p w14:paraId="1294D556" w14:textId="77777777" w:rsidR="00EE1ADA" w:rsidRPr="00D25D65" w:rsidRDefault="00EE1ADA" w:rsidP="00EE1ADA">
                                  <w:pPr>
                                    <w:pStyle w:val="NormalWeb"/>
                                    <w:spacing w:before="0" w:after="0" w:line="220" w:lineRule="auto"/>
                                    <w:jc w:val="center"/>
                                    <w:rPr>
                                      <w:rFonts w:ascii="Times New Roman" w:hAnsi="Times New Roman"/>
                                      <w:sz w:val="16"/>
                                    </w:rPr>
                                  </w:pPr>
                                  <w:r w:rsidRPr="00D25D65">
                                    <w:rPr>
                                      <w:rFonts w:ascii="Times New Roman" w:eastAsia="Calibri" w:hAnsi="Times New Roman"/>
                                      <w:color w:val="000000"/>
                                      <w:kern w:val="2"/>
                                      <w:szCs w:val="12"/>
                                    </w:rPr>
                                    <w:t>EAS</w:t>
                                  </w:r>
                                </w:p>
                              </w:txbxContent>
                            </wps:txbx>
                            <wps:bodyPr wrap="square" lIns="0" tIns="0" rIns="0" bIns="0" rtlCol="0" anchor="ctr"/>
                          </wps:wsp>
                          <wps:wsp>
                            <wps:cNvPr id="125" name="任意多边形 125"/>
                            <wps:cNvSpPr/>
                            <wps:spPr>
                              <a:xfrm rot="5400000">
                                <a:off x="-160323" y="3456346"/>
                                <a:ext cx="941102" cy="6000"/>
                              </a:xfrm>
                              <a:custGeom>
                                <a:avLst/>
                                <a:gdLst/>
                                <a:ahLst/>
                                <a:cxnLst/>
                                <a:rect l="l" t="t" r="r" b="b"/>
                                <a:pathLst>
                                  <a:path w="941102" h="6000" fill="none">
                                    <a:moveTo>
                                      <a:pt x="0" y="0"/>
                                    </a:moveTo>
                                    <a:lnTo>
                                      <a:pt x="941102" y="0"/>
                                    </a:lnTo>
                                  </a:path>
                                </a:pathLst>
                              </a:custGeom>
                              <a:solidFill>
                                <a:srgbClr val="4672C4"/>
                              </a:solidFill>
                              <a:ln w="4000" cap="rnd">
                                <a:solidFill>
                                  <a:srgbClr val="000000"/>
                                </a:solidFill>
                              </a:ln>
                            </wps:spPr>
                            <wps:bodyPr/>
                          </wps:wsp>
                          <wps:wsp>
                            <wps:cNvPr id="126" name="任意多边形 126"/>
                            <wps:cNvSpPr/>
                            <wps:spPr>
                              <a:xfrm rot="5400000">
                                <a:off x="741093" y="3456346"/>
                                <a:ext cx="941102" cy="6000"/>
                              </a:xfrm>
                              <a:custGeom>
                                <a:avLst/>
                                <a:gdLst/>
                                <a:ahLst/>
                                <a:cxnLst/>
                                <a:rect l="l" t="t" r="r" b="b"/>
                                <a:pathLst>
                                  <a:path w="941102" h="6000" fill="none">
                                    <a:moveTo>
                                      <a:pt x="0" y="0"/>
                                    </a:moveTo>
                                    <a:lnTo>
                                      <a:pt x="941102" y="0"/>
                                    </a:lnTo>
                                  </a:path>
                                </a:pathLst>
                              </a:custGeom>
                              <a:solidFill>
                                <a:srgbClr val="4672C4"/>
                              </a:solidFill>
                              <a:ln w="4000" cap="rnd">
                                <a:solidFill>
                                  <a:srgbClr val="000000"/>
                                </a:solidFill>
                              </a:ln>
                            </wps:spPr>
                            <wps:bodyPr/>
                          </wps:wsp>
                          <wps:wsp>
                            <wps:cNvPr id="127" name="任意多边形 127"/>
                            <wps:cNvSpPr/>
                            <wps:spPr>
                              <a:xfrm rot="5400000">
                                <a:off x="1199217" y="3456346"/>
                                <a:ext cx="941102" cy="6000"/>
                              </a:xfrm>
                              <a:custGeom>
                                <a:avLst/>
                                <a:gdLst/>
                                <a:ahLst/>
                                <a:cxnLst/>
                                <a:rect l="l" t="t" r="r" b="b"/>
                                <a:pathLst>
                                  <a:path w="941102" h="6000" fill="none">
                                    <a:moveTo>
                                      <a:pt x="0" y="0"/>
                                    </a:moveTo>
                                    <a:lnTo>
                                      <a:pt x="941102" y="0"/>
                                    </a:lnTo>
                                  </a:path>
                                </a:pathLst>
                              </a:custGeom>
                              <a:solidFill>
                                <a:srgbClr val="4672C4"/>
                              </a:solidFill>
                              <a:ln w="4000" cap="rnd">
                                <a:solidFill>
                                  <a:srgbClr val="000000"/>
                                </a:solidFill>
                              </a:ln>
                            </wps:spPr>
                            <wps:bodyPr/>
                          </wps:wsp>
                          <wps:wsp>
                            <wps:cNvPr id="128" name="任意多边形 128"/>
                            <wps:cNvSpPr/>
                            <wps:spPr>
                              <a:xfrm rot="5400000">
                                <a:off x="1678272" y="3456346"/>
                                <a:ext cx="941102" cy="6000"/>
                              </a:xfrm>
                              <a:custGeom>
                                <a:avLst/>
                                <a:gdLst/>
                                <a:ahLst/>
                                <a:cxnLst/>
                                <a:rect l="l" t="t" r="r" b="b"/>
                                <a:pathLst>
                                  <a:path w="941102" h="6000" fill="none">
                                    <a:moveTo>
                                      <a:pt x="0" y="0"/>
                                    </a:moveTo>
                                    <a:lnTo>
                                      <a:pt x="941102" y="0"/>
                                    </a:lnTo>
                                  </a:path>
                                </a:pathLst>
                              </a:custGeom>
                              <a:solidFill>
                                <a:srgbClr val="4672C4"/>
                              </a:solidFill>
                              <a:ln w="4000" cap="rnd">
                                <a:solidFill>
                                  <a:srgbClr val="000000"/>
                                </a:solidFill>
                              </a:ln>
                            </wps:spPr>
                            <wps:bodyPr/>
                          </wps:wsp>
                          <wps:wsp>
                            <wps:cNvPr id="129" name="任意多边形 129"/>
                            <wps:cNvSpPr/>
                            <wps:spPr>
                              <a:xfrm rot="5400000">
                                <a:off x="2151658" y="3456346"/>
                                <a:ext cx="941102" cy="6000"/>
                              </a:xfrm>
                              <a:custGeom>
                                <a:avLst/>
                                <a:gdLst/>
                                <a:ahLst/>
                                <a:cxnLst/>
                                <a:rect l="l" t="t" r="r" b="b"/>
                                <a:pathLst>
                                  <a:path w="941102" h="6000" fill="none">
                                    <a:moveTo>
                                      <a:pt x="0" y="0"/>
                                    </a:moveTo>
                                    <a:lnTo>
                                      <a:pt x="941102" y="0"/>
                                    </a:lnTo>
                                  </a:path>
                                </a:pathLst>
                              </a:custGeom>
                              <a:solidFill>
                                <a:srgbClr val="4672C4"/>
                              </a:solidFill>
                              <a:ln w="4000" cap="rnd">
                                <a:solidFill>
                                  <a:srgbClr val="000000"/>
                                </a:solidFill>
                              </a:ln>
                            </wps:spPr>
                            <wps:bodyPr/>
                          </wps:wsp>
                          <wps:wsp>
                            <wps:cNvPr id="130" name="任意多边形 130"/>
                            <wps:cNvSpPr/>
                            <wps:spPr>
                              <a:xfrm rot="5400000">
                                <a:off x="2606291" y="3456346"/>
                                <a:ext cx="941102" cy="6000"/>
                              </a:xfrm>
                              <a:custGeom>
                                <a:avLst/>
                                <a:gdLst/>
                                <a:ahLst/>
                                <a:cxnLst/>
                                <a:rect l="l" t="t" r="r" b="b"/>
                                <a:pathLst>
                                  <a:path w="941102" h="6000" fill="none">
                                    <a:moveTo>
                                      <a:pt x="0" y="0"/>
                                    </a:moveTo>
                                    <a:lnTo>
                                      <a:pt x="941102" y="0"/>
                                    </a:lnTo>
                                  </a:path>
                                </a:pathLst>
                              </a:custGeom>
                              <a:solidFill>
                                <a:srgbClr val="4672C4"/>
                              </a:solidFill>
                              <a:ln w="4000" cap="rnd">
                                <a:solidFill>
                                  <a:srgbClr val="000000"/>
                                </a:solidFill>
                              </a:ln>
                            </wps:spPr>
                            <wps:bodyPr/>
                          </wps:wsp>
                          <wps:wsp>
                            <wps:cNvPr id="131" name="任意多边形 131"/>
                            <wps:cNvSpPr/>
                            <wps:spPr>
                              <a:xfrm rot="5400000">
                                <a:off x="3076841" y="3456346"/>
                                <a:ext cx="941104" cy="6000"/>
                              </a:xfrm>
                              <a:custGeom>
                                <a:avLst/>
                                <a:gdLst/>
                                <a:ahLst/>
                                <a:cxnLst/>
                                <a:rect l="l" t="t" r="r" b="b"/>
                                <a:pathLst>
                                  <a:path w="941102" h="6000" fill="none">
                                    <a:moveTo>
                                      <a:pt x="0" y="0"/>
                                    </a:moveTo>
                                    <a:lnTo>
                                      <a:pt x="941102" y="0"/>
                                    </a:lnTo>
                                  </a:path>
                                </a:pathLst>
                              </a:custGeom>
                              <a:solidFill>
                                <a:srgbClr val="4672C4"/>
                              </a:solidFill>
                              <a:ln w="4000" cap="rnd">
                                <a:solidFill>
                                  <a:srgbClr val="000000"/>
                                </a:solidFill>
                              </a:ln>
                            </wps:spPr>
                            <wps:bodyPr/>
                          </wps:wsp>
                          <wps:wsp>
                            <wps:cNvPr id="132" name="任意多边形 132"/>
                            <wps:cNvSpPr/>
                            <wps:spPr>
                              <a:xfrm rot="5400000">
                                <a:off x="3537800" y="3456349"/>
                                <a:ext cx="941103" cy="6000"/>
                              </a:xfrm>
                              <a:custGeom>
                                <a:avLst/>
                                <a:gdLst/>
                                <a:ahLst/>
                                <a:cxnLst/>
                                <a:rect l="l" t="t" r="r" b="b"/>
                                <a:pathLst>
                                  <a:path w="941102" h="6000" fill="none">
                                    <a:moveTo>
                                      <a:pt x="0" y="0"/>
                                    </a:moveTo>
                                    <a:lnTo>
                                      <a:pt x="941102" y="0"/>
                                    </a:lnTo>
                                  </a:path>
                                </a:pathLst>
                              </a:custGeom>
                              <a:solidFill>
                                <a:srgbClr val="4672C4"/>
                              </a:solidFill>
                              <a:ln w="4000" cap="rnd">
                                <a:solidFill>
                                  <a:srgbClr val="000000"/>
                                </a:solidFill>
                              </a:ln>
                            </wps:spPr>
                            <wps:bodyPr/>
                          </wps:wsp>
                          <wps:wsp>
                            <wps:cNvPr id="133" name="任意多边形 133"/>
                            <wps:cNvSpPr/>
                            <wps:spPr>
                              <a:xfrm rot="5400000">
                                <a:off x="3991342" y="3456348"/>
                                <a:ext cx="941105" cy="6000"/>
                              </a:xfrm>
                              <a:custGeom>
                                <a:avLst/>
                                <a:gdLst/>
                                <a:ahLst/>
                                <a:cxnLst/>
                                <a:rect l="l" t="t" r="r" b="b"/>
                                <a:pathLst>
                                  <a:path w="941102" h="6000" fill="none">
                                    <a:moveTo>
                                      <a:pt x="0" y="0"/>
                                    </a:moveTo>
                                    <a:lnTo>
                                      <a:pt x="941102" y="0"/>
                                    </a:lnTo>
                                  </a:path>
                                </a:pathLst>
                              </a:custGeom>
                              <a:solidFill>
                                <a:srgbClr val="4672C4"/>
                              </a:solidFill>
                              <a:ln w="4000" cap="rnd">
                                <a:solidFill>
                                  <a:srgbClr val="000000"/>
                                </a:solidFill>
                              </a:ln>
                            </wps:spPr>
                            <wps:bodyPr/>
                          </wps:wsp>
                          <wps:wsp>
                            <wps:cNvPr id="134" name="任意多边形 134"/>
                            <wps:cNvSpPr/>
                            <wps:spPr>
                              <a:xfrm>
                                <a:off x="613700" y="2818718"/>
                                <a:ext cx="306144" cy="170079"/>
                              </a:xfrm>
                              <a:custGeom>
                                <a:avLst/>
                                <a:gdLst>
                                  <a:gd name="rtl" fmla="*/ -15000 w 306142"/>
                                  <a:gd name="rtr" fmla="*/ 321142 w 306142"/>
                                  <a:gd name="rtb" fmla="*/ 214125 h 170079"/>
                                </a:gdLst>
                                <a:ahLst/>
                                <a:cxnLst/>
                                <a:rect l="rtl" t="t" r="rtr" b="rtb"/>
                                <a:pathLst>
                                  <a:path w="306142" h="170079">
                                    <a:moveTo>
                                      <a:pt x="0" y="170079"/>
                                    </a:moveTo>
                                    <a:lnTo>
                                      <a:pt x="306142" y="170079"/>
                                    </a:lnTo>
                                    <a:lnTo>
                                      <a:pt x="306142" y="0"/>
                                    </a:lnTo>
                                    <a:lnTo>
                                      <a:pt x="0" y="0"/>
                                    </a:lnTo>
                                    <a:lnTo>
                                      <a:pt x="0" y="170079"/>
                                    </a:lnTo>
                                    <a:close/>
                                  </a:path>
                                </a:pathLst>
                              </a:custGeom>
                              <a:solidFill>
                                <a:srgbClr val="FFFFFF"/>
                              </a:solidFill>
                              <a:ln w="4000" cap="sq">
                                <a:solidFill>
                                  <a:srgbClr val="002060"/>
                                </a:solidFill>
                              </a:ln>
                            </wps:spPr>
                            <wps:txbx>
                              <w:txbxContent>
                                <w:p w14:paraId="23BCF50B" w14:textId="77777777" w:rsidR="00EE1ADA" w:rsidRPr="00D25D65" w:rsidRDefault="00EE1ADA" w:rsidP="00EE1ADA">
                                  <w:pPr>
                                    <w:pStyle w:val="NormalWeb"/>
                                    <w:spacing w:before="0" w:after="0" w:line="220" w:lineRule="auto"/>
                                    <w:jc w:val="center"/>
                                    <w:rPr>
                                      <w:rFonts w:ascii="Times New Roman" w:eastAsia="Calibri" w:hAnsi="Times New Roman"/>
                                      <w:color w:val="000000"/>
                                      <w:kern w:val="2"/>
                                      <w:szCs w:val="12"/>
                                    </w:rPr>
                                  </w:pPr>
                                  <w:r w:rsidRPr="00D25D65">
                                    <w:rPr>
                                      <w:rFonts w:ascii="Times New Roman" w:eastAsia="Calibri" w:hAnsi="Times New Roman"/>
                                      <w:color w:val="000000"/>
                                      <w:kern w:val="2"/>
                                      <w:szCs w:val="12"/>
                                    </w:rPr>
                                    <w:t>UL</w:t>
                                  </w:r>
                                  <w:r w:rsidRPr="00D25D65">
                                    <w:rPr>
                                      <w:rFonts w:ascii="Times New Roman" w:eastAsia="Calibri" w:hAnsi="Times New Roman"/>
                                      <w:color w:val="000000"/>
                                      <w:kern w:val="2"/>
                                      <w:sz w:val="11"/>
                                      <w:szCs w:val="12"/>
                                    </w:rPr>
                                    <w:t xml:space="preserve"> </w:t>
                                  </w:r>
                                  <w:r w:rsidRPr="00D25D65">
                                    <w:rPr>
                                      <w:rFonts w:ascii="Times New Roman" w:eastAsia="Calibri" w:hAnsi="Times New Roman"/>
                                      <w:color w:val="000000"/>
                                      <w:kern w:val="2"/>
                                      <w:szCs w:val="12"/>
                                    </w:rPr>
                                    <w:t>CL</w:t>
                                  </w:r>
                                </w:p>
                                <w:p w14:paraId="23116590" w14:textId="77777777" w:rsidR="00EE1ADA" w:rsidRPr="00D25D65" w:rsidRDefault="00EE1ADA" w:rsidP="00EE1ADA">
                                  <w:pPr>
                                    <w:pStyle w:val="NormalWeb"/>
                                    <w:spacing w:before="0" w:after="0" w:line="220" w:lineRule="auto"/>
                                    <w:jc w:val="center"/>
                                    <w:rPr>
                                      <w:rFonts w:ascii="Times New Roman" w:eastAsia="Calibri" w:hAnsi="Times New Roman"/>
                                      <w:color w:val="000000"/>
                                      <w:kern w:val="2"/>
                                      <w:szCs w:val="12"/>
                                    </w:rPr>
                                  </w:pPr>
                                  <w:r w:rsidRPr="00D25D65">
                                    <w:rPr>
                                      <w:rFonts w:ascii="Times New Roman" w:eastAsia="Calibri" w:hAnsi="Times New Roman"/>
                                      <w:color w:val="000000"/>
                                      <w:kern w:val="2"/>
                                      <w:szCs w:val="12"/>
                                    </w:rPr>
                                    <w:t>UPF</w:t>
                                  </w:r>
                                </w:p>
                              </w:txbxContent>
                            </wps:txbx>
                            <wps:bodyPr wrap="square" lIns="0" tIns="0" rIns="0" bIns="0" rtlCol="0" anchor="ctr"/>
                          </wps:wsp>
                          <wps:wsp>
                            <wps:cNvPr id="135" name="任意多边形 135"/>
                            <wps:cNvSpPr/>
                            <wps:spPr>
                              <a:xfrm rot="5400000">
                                <a:off x="304560" y="3456348"/>
                                <a:ext cx="941103" cy="6000"/>
                              </a:xfrm>
                              <a:custGeom>
                                <a:avLst/>
                                <a:gdLst/>
                                <a:ahLst/>
                                <a:cxnLst/>
                                <a:rect l="l" t="t" r="r" b="b"/>
                                <a:pathLst>
                                  <a:path w="941102" h="6000" fill="none">
                                    <a:moveTo>
                                      <a:pt x="0" y="0"/>
                                    </a:moveTo>
                                    <a:lnTo>
                                      <a:pt x="941102" y="0"/>
                                    </a:lnTo>
                                  </a:path>
                                </a:pathLst>
                              </a:custGeom>
                              <a:solidFill>
                                <a:srgbClr val="4672C4"/>
                              </a:solidFill>
                              <a:ln w="4000" cap="rnd">
                                <a:solidFill>
                                  <a:srgbClr val="000000"/>
                                </a:solidFill>
                              </a:ln>
                            </wps:spPr>
                            <wps:bodyPr/>
                          </wps:wsp>
                          <wps:wsp>
                            <wps:cNvPr id="136" name="任意多边形 136"/>
                            <wps:cNvSpPr/>
                            <wps:spPr>
                              <a:xfrm rot="21594416">
                                <a:off x="1672770" y="3791569"/>
                                <a:ext cx="2792131" cy="6002"/>
                              </a:xfrm>
                              <a:custGeom>
                                <a:avLst/>
                                <a:gdLst/>
                                <a:ahLst/>
                                <a:cxnLst/>
                                <a:rect l="l" t="t" r="r" b="b"/>
                                <a:pathLst>
                                  <a:path w="2792130" h="6000" fill="none">
                                    <a:moveTo>
                                      <a:pt x="0" y="0"/>
                                    </a:moveTo>
                                    <a:lnTo>
                                      <a:pt x="2792130" y="0"/>
                                    </a:lnTo>
                                  </a:path>
                                </a:pathLst>
                              </a:custGeom>
                              <a:solidFill>
                                <a:srgbClr val="FFFFFF"/>
                              </a:solidFill>
                              <a:ln w="4000" cap="rnd">
                                <a:solidFill>
                                  <a:srgbClr val="000000"/>
                                </a:solidFill>
                                <a:custDash>
                                  <a:ds d="1100000" sp="500000"/>
                                </a:custDash>
                                <a:headEnd type="triangle" w="med" len="med"/>
                                <a:tailEnd type="triangle" w="med" len="med"/>
                              </a:ln>
                            </wps:spPr>
                            <wps:bodyPr/>
                          </wps:wsp>
                          <wps:wsp>
                            <wps:cNvPr id="137" name="任意多边形 137"/>
                            <wps:cNvSpPr/>
                            <wps:spPr>
                              <a:xfrm>
                                <a:off x="307227" y="3702803"/>
                                <a:ext cx="4355298" cy="90711"/>
                              </a:xfrm>
                              <a:custGeom>
                                <a:avLst/>
                                <a:gdLst>
                                  <a:gd name="rtl" fmla="*/ -15000 w 3877795"/>
                                  <a:gd name="rtr" fmla="*/ 3892795 w 3877795"/>
                                  <a:gd name="rtb" fmla="*/ 120000 h 90709"/>
                                </a:gdLst>
                                <a:ahLst/>
                                <a:cxnLst/>
                                <a:rect l="rtl" t="t" r="rtr" b="rtb"/>
                                <a:pathLst>
                                  <a:path w="3877795" h="90709">
                                    <a:moveTo>
                                      <a:pt x="0" y="90709"/>
                                    </a:moveTo>
                                    <a:lnTo>
                                      <a:pt x="3877795" y="90709"/>
                                    </a:lnTo>
                                    <a:lnTo>
                                      <a:pt x="3877795" y="0"/>
                                    </a:lnTo>
                                    <a:lnTo>
                                      <a:pt x="0" y="0"/>
                                    </a:lnTo>
                                    <a:lnTo>
                                      <a:pt x="0" y="90709"/>
                                    </a:lnTo>
                                    <a:close/>
                                  </a:path>
                                </a:pathLst>
                              </a:custGeom>
                              <a:noFill/>
                              <a:ln w="0" cap="sq">
                                <a:noFill/>
                              </a:ln>
                            </wps:spPr>
                            <wps:txbx>
                              <w:txbxContent>
                                <w:p w14:paraId="4C3C22B2" w14:textId="77777777" w:rsidR="00EE1ADA" w:rsidRPr="003B551C" w:rsidRDefault="00EE1ADA" w:rsidP="00EE1ADA">
                                  <w:pPr>
                                    <w:pStyle w:val="NormalWeb"/>
                                    <w:spacing w:before="0" w:after="0" w:line="220" w:lineRule="auto"/>
                                    <w:jc w:val="center"/>
                                    <w:rPr>
                                      <w:rFonts w:ascii="Times New Roman" w:hAnsi="Times New Roman"/>
                                      <w:sz w:val="40"/>
                                    </w:rPr>
                                  </w:pPr>
                                  <w:r w:rsidRPr="003B551C">
                                    <w:rPr>
                                      <w:rFonts w:ascii="Times New Roman" w:eastAsia="Calibri" w:hAnsi="Times New Roman"/>
                                      <w:color w:val="000000"/>
                                      <w:kern w:val="2"/>
                                      <w:sz w:val="16"/>
                                      <w:szCs w:val="10"/>
                                    </w:rPr>
                                    <w:t>3. UL traffic (Src IP: UE IP, Dst IP: Source EAS IP) and DL traffic (Src IP: Source EAS IP, Dst IP: UE IP)</w:t>
                                  </w:r>
                                </w:p>
                              </w:txbxContent>
                            </wps:txbx>
                            <wps:bodyPr wrap="square" lIns="0" tIns="0" rIns="0" bIns="0" rtlCol="0" anchor="ctr"/>
                          </wps:wsp>
                          <wps:wsp>
                            <wps:cNvPr id="138" name="任意多边形 138"/>
                            <wps:cNvSpPr/>
                            <wps:spPr>
                              <a:xfrm>
                                <a:off x="408876" y="3411710"/>
                                <a:ext cx="4335178" cy="264617"/>
                              </a:xfrm>
                              <a:custGeom>
                                <a:avLst/>
                                <a:gdLst>
                                  <a:gd name="rtl" fmla="*/ -15000 w 3877795"/>
                                  <a:gd name="rtr" fmla="*/ 3892795 w 3877795"/>
                                  <a:gd name="rtb" fmla="*/ 341531 h 226772"/>
                                </a:gdLst>
                                <a:ahLst/>
                                <a:cxnLst/>
                                <a:rect l="rtl" t="t" r="rtr" b="rtb"/>
                                <a:pathLst>
                                  <a:path w="3877795" h="226772">
                                    <a:moveTo>
                                      <a:pt x="0" y="226772"/>
                                    </a:moveTo>
                                    <a:lnTo>
                                      <a:pt x="3877795" y="226772"/>
                                    </a:lnTo>
                                    <a:lnTo>
                                      <a:pt x="3877795" y="0"/>
                                    </a:lnTo>
                                    <a:lnTo>
                                      <a:pt x="0" y="0"/>
                                    </a:lnTo>
                                    <a:lnTo>
                                      <a:pt x="0" y="226772"/>
                                    </a:lnTo>
                                    <a:close/>
                                  </a:path>
                                </a:pathLst>
                              </a:custGeom>
                              <a:solidFill>
                                <a:srgbClr val="FEFFFF"/>
                              </a:solidFill>
                              <a:ln w="4000" cap="sq">
                                <a:solidFill>
                                  <a:srgbClr val="000000"/>
                                </a:solidFill>
                              </a:ln>
                            </wps:spPr>
                            <wps:txbx>
                              <w:txbxContent>
                                <w:p w14:paraId="75853CF6" w14:textId="6C412914" w:rsidR="00EE1ADA" w:rsidRPr="003B551C" w:rsidRDefault="00EE1ADA" w:rsidP="00035187">
                                  <w:pPr>
                                    <w:pStyle w:val="NormalWeb"/>
                                    <w:adjustRightInd w:val="0"/>
                                    <w:snapToGrid w:val="0"/>
                                    <w:spacing w:before="0" w:after="0"/>
                                    <w:jc w:val="center"/>
                                    <w:rPr>
                                      <w:rFonts w:ascii="Times New Roman" w:hAnsi="Times New Roman"/>
                                      <w:sz w:val="40"/>
                                    </w:rPr>
                                  </w:pPr>
                                  <w:r w:rsidRPr="003B551C">
                                    <w:rPr>
                                      <w:rFonts w:ascii="Times New Roman" w:eastAsia="Calibri" w:hAnsi="Times New Roman"/>
                                      <w:color w:val="000000"/>
                                      <w:kern w:val="2"/>
                                      <w:sz w:val="16"/>
                                      <w:szCs w:val="10"/>
                                    </w:rPr>
                                    <w:t>2</w:t>
                                  </w:r>
                                  <w:r w:rsidRPr="003B551C">
                                    <w:rPr>
                                      <w:rFonts w:ascii="Times New Roman" w:hAnsi="Times New Roman"/>
                                      <w:color w:val="000000"/>
                                      <w:kern w:val="2"/>
                                      <w:sz w:val="16"/>
                                      <w:szCs w:val="10"/>
                                    </w:rPr>
                                    <w:t>. Due to UE Mobility to a Non-EC environment, Early</w:t>
                                  </w:r>
                                  <w:ins w:id="171" w:author="Huawei" w:date="2021-04-13T12:42:00Z">
                                    <w:r w:rsidR="00220AE8">
                                      <w:rPr>
                                        <w:rFonts w:ascii="Times New Roman" w:hAnsi="Times New Roman"/>
                                        <w:color w:val="000000"/>
                                        <w:kern w:val="2"/>
                                        <w:sz w:val="16"/>
                                        <w:szCs w:val="10"/>
                                      </w:rPr>
                                      <w:t>/Late</w:t>
                                    </w:r>
                                  </w:ins>
                                  <w:r w:rsidRPr="003B551C">
                                    <w:rPr>
                                      <w:rFonts w:ascii="Times New Roman" w:hAnsi="Times New Roman"/>
                                      <w:color w:val="000000"/>
                                      <w:kern w:val="2"/>
                                      <w:sz w:val="16"/>
                                      <w:szCs w:val="10"/>
                                    </w:rPr>
                                    <w:t xml:space="preserve"> Notification is triggered, target DNAI is set to empty value, AF knows the UE moves out of EC environment and mirrors the runtime session context from Old Target EAS to Source EAS. Once ready, the AF indicates SMF to disable the EAS IP replacement at Local PSA for the PDU Session. </w:t>
                                  </w:r>
                                </w:p>
                              </w:txbxContent>
                            </wps:txbx>
                            <wps:bodyPr wrap="square" lIns="72000" tIns="108000" rIns="72000" bIns="0" rtlCol="0" anchor="t"/>
                          </wps:wsp>
                          <wps:wsp>
                            <wps:cNvPr id="139" name="任意多边形 139"/>
                            <wps:cNvSpPr/>
                            <wps:spPr>
                              <a:xfrm>
                                <a:off x="313228" y="3793838"/>
                                <a:ext cx="1359541" cy="6000"/>
                              </a:xfrm>
                              <a:custGeom>
                                <a:avLst/>
                                <a:gdLst/>
                                <a:ahLst/>
                                <a:cxnLst/>
                                <a:rect l="l" t="t" r="r" b="b"/>
                                <a:pathLst>
                                  <a:path w="1359540" h="6000" fill="none">
                                    <a:moveTo>
                                      <a:pt x="0" y="0"/>
                                    </a:moveTo>
                                    <a:lnTo>
                                      <a:pt x="1359540" y="0"/>
                                    </a:lnTo>
                                  </a:path>
                                </a:pathLst>
                              </a:custGeom>
                              <a:solidFill>
                                <a:srgbClr val="FFFFFF"/>
                              </a:solidFill>
                              <a:ln w="4000" cap="rnd">
                                <a:solidFill>
                                  <a:srgbClr val="000000"/>
                                </a:solidFill>
                                <a:custDash>
                                  <a:ds d="1100000" sp="500000"/>
                                </a:custDash>
                                <a:headEnd type="triangle" w="med" len="med"/>
                                <a:tailEnd type="triangle" w="med" len="med"/>
                              </a:ln>
                            </wps:spPr>
                            <wps:bodyPr/>
                          </wps:wsp>
                          <wps:wsp>
                            <wps:cNvPr id="140" name="任意多边形 140"/>
                            <wps:cNvSpPr/>
                            <wps:spPr>
                              <a:xfrm>
                                <a:off x="324567" y="3338891"/>
                                <a:ext cx="453542" cy="6000"/>
                              </a:xfrm>
                              <a:custGeom>
                                <a:avLst/>
                                <a:gdLst/>
                                <a:ahLst/>
                                <a:cxnLst/>
                                <a:rect l="l" t="t" r="r" b="b"/>
                                <a:pathLst>
                                  <a:path w="453543" h="6000" fill="none">
                                    <a:moveTo>
                                      <a:pt x="0" y="0"/>
                                    </a:moveTo>
                                    <a:lnTo>
                                      <a:pt x="453543" y="0"/>
                                    </a:lnTo>
                                  </a:path>
                                </a:pathLst>
                              </a:custGeom>
                              <a:solidFill>
                                <a:srgbClr val="FFFFFF"/>
                              </a:solidFill>
                              <a:ln w="4000" cap="rnd">
                                <a:solidFill>
                                  <a:srgbClr val="000000"/>
                                </a:solidFill>
                                <a:custDash>
                                  <a:ds d="1100000" sp="500000"/>
                                </a:custDash>
                                <a:headEnd type="triangle" w="med" len="med"/>
                                <a:tailEnd type="triangle" w="med" len="med"/>
                              </a:ln>
                            </wps:spPr>
                            <wps:bodyPr/>
                          </wps:wsp>
                          <wps:wsp>
                            <wps:cNvPr id="141" name="任意多边形 141"/>
                            <wps:cNvSpPr/>
                            <wps:spPr>
                              <a:xfrm>
                                <a:off x="778109" y="3338891"/>
                                <a:ext cx="436536" cy="6000"/>
                              </a:xfrm>
                              <a:custGeom>
                                <a:avLst/>
                                <a:gdLst/>
                                <a:ahLst/>
                                <a:cxnLst/>
                                <a:rect l="l" t="t" r="r" b="b"/>
                                <a:pathLst>
                                  <a:path w="436535" h="6000" fill="none">
                                    <a:moveTo>
                                      <a:pt x="0" y="0"/>
                                    </a:moveTo>
                                    <a:lnTo>
                                      <a:pt x="436535" y="0"/>
                                    </a:lnTo>
                                  </a:path>
                                </a:pathLst>
                              </a:custGeom>
                              <a:solidFill>
                                <a:srgbClr val="FFFFFF"/>
                              </a:solidFill>
                              <a:ln w="4000" cap="rnd">
                                <a:solidFill>
                                  <a:srgbClr val="000000"/>
                                </a:solidFill>
                                <a:custDash>
                                  <a:ds d="1100000" sp="500000"/>
                                </a:custDash>
                                <a:headEnd type="triangle" w="med" len="med"/>
                                <a:tailEnd type="triangle" w="med" len="med"/>
                              </a:ln>
                            </wps:spPr>
                            <wps:bodyPr/>
                          </wps:wsp>
                          <wps:wsp>
                            <wps:cNvPr id="142" name="任意多边形 142"/>
                            <wps:cNvSpPr/>
                            <wps:spPr>
                              <a:xfrm rot="21594416">
                                <a:off x="1219228" y="3339635"/>
                                <a:ext cx="2792131" cy="6000"/>
                              </a:xfrm>
                              <a:custGeom>
                                <a:avLst/>
                                <a:gdLst/>
                                <a:ahLst/>
                                <a:cxnLst/>
                                <a:rect l="l" t="t" r="r" b="b"/>
                                <a:pathLst>
                                  <a:path w="2792130" h="6000" fill="none">
                                    <a:moveTo>
                                      <a:pt x="0" y="0"/>
                                    </a:moveTo>
                                    <a:lnTo>
                                      <a:pt x="2792130" y="0"/>
                                    </a:lnTo>
                                  </a:path>
                                </a:pathLst>
                              </a:custGeom>
                              <a:solidFill>
                                <a:srgbClr val="FFFFFF"/>
                              </a:solidFill>
                              <a:ln w="4000" cap="rnd">
                                <a:solidFill>
                                  <a:srgbClr val="000000"/>
                                </a:solidFill>
                                <a:custDash>
                                  <a:ds d="1100000" sp="500000"/>
                                </a:custDash>
                                <a:headEnd type="triangle" w="med" len="med"/>
                                <a:tailEnd type="triangle" w="med" len="med"/>
                              </a:ln>
                            </wps:spPr>
                            <wps:bodyPr/>
                          </wps:wsp>
                          <wps:wsp>
                            <wps:cNvPr id="143" name="任意多边形 143"/>
                            <wps:cNvSpPr/>
                            <wps:spPr>
                              <a:xfrm>
                                <a:off x="324566" y="3025316"/>
                                <a:ext cx="1031808" cy="272124"/>
                              </a:xfrm>
                              <a:custGeom>
                                <a:avLst/>
                                <a:gdLst>
                                  <a:gd name="rtl" fmla="*/ -15000 w 1320945"/>
                                  <a:gd name="rtr" fmla="*/ 1335945 w 1320945"/>
                                  <a:gd name="rtb" fmla="*/ 341531 h 272126"/>
                                </a:gdLst>
                                <a:ahLst/>
                                <a:cxnLst/>
                                <a:rect l="rtl" t="t" r="rtr" b="rtb"/>
                                <a:pathLst>
                                  <a:path w="1320945" h="272126">
                                    <a:moveTo>
                                      <a:pt x="0" y="272126"/>
                                    </a:moveTo>
                                    <a:lnTo>
                                      <a:pt x="1320945" y="272126"/>
                                    </a:lnTo>
                                    <a:lnTo>
                                      <a:pt x="1320945" y="0"/>
                                    </a:lnTo>
                                    <a:lnTo>
                                      <a:pt x="0" y="0"/>
                                    </a:lnTo>
                                    <a:lnTo>
                                      <a:pt x="0" y="272126"/>
                                    </a:lnTo>
                                    <a:close/>
                                  </a:path>
                                </a:pathLst>
                              </a:custGeom>
                              <a:noFill/>
                              <a:ln w="0" cap="sq">
                                <a:noFill/>
                              </a:ln>
                            </wps:spPr>
                            <wps:txbx>
                              <w:txbxContent>
                                <w:p w14:paraId="4A2F9533" w14:textId="77777777" w:rsidR="00EE1ADA" w:rsidRPr="003B551C" w:rsidRDefault="00EE1ADA" w:rsidP="00EE1ADA">
                                  <w:pPr>
                                    <w:pStyle w:val="NormalWeb"/>
                                    <w:spacing w:before="0" w:afterLines="30" w:after="72"/>
                                    <w:rPr>
                                      <w:rFonts w:ascii="Times New Roman" w:hAnsi="Times New Roman"/>
                                      <w:color w:val="000000" w:themeColor="text1"/>
                                      <w:sz w:val="40"/>
                                    </w:rPr>
                                  </w:pPr>
                                  <w:r w:rsidRPr="003B551C">
                                    <w:rPr>
                                      <w:rFonts w:ascii="Times New Roman" w:eastAsia="Calibri" w:hAnsi="Times New Roman"/>
                                      <w:color w:val="000000" w:themeColor="text1"/>
                                      <w:kern w:val="2"/>
                                      <w:sz w:val="16"/>
                                      <w:szCs w:val="10"/>
                                    </w:rPr>
                                    <w:t>1</w:t>
                                  </w:r>
                                  <w:r w:rsidRPr="003B551C">
                                    <w:rPr>
                                      <w:rFonts w:ascii="Times New Roman" w:hAnsi="Times New Roman"/>
                                      <w:color w:val="000000" w:themeColor="text1"/>
                                      <w:kern w:val="2"/>
                                      <w:sz w:val="16"/>
                                      <w:szCs w:val="10"/>
                                    </w:rPr>
                                    <w:t>a. UL traffic (Src IP: UE IP, Dst IP: Source EAS IP)</w:t>
                                  </w:r>
                                </w:p>
                                <w:p w14:paraId="1E7BA031" w14:textId="77777777" w:rsidR="00EE1ADA" w:rsidRPr="003B551C" w:rsidRDefault="00EE1ADA" w:rsidP="00EE1ADA">
                                  <w:pPr>
                                    <w:pStyle w:val="NormalWeb"/>
                                    <w:spacing w:before="0" w:afterLines="30" w:after="72"/>
                                    <w:rPr>
                                      <w:rFonts w:ascii="Times New Roman" w:hAnsi="Times New Roman"/>
                                      <w:color w:val="000000" w:themeColor="text1"/>
                                      <w:sz w:val="40"/>
                                    </w:rPr>
                                  </w:pPr>
                                  <w:r w:rsidRPr="003B551C">
                                    <w:rPr>
                                      <w:rFonts w:ascii="Times New Roman" w:hAnsi="Times New Roman"/>
                                      <w:color w:val="000000" w:themeColor="text1"/>
                                      <w:kern w:val="2"/>
                                      <w:sz w:val="16"/>
                                      <w:szCs w:val="10"/>
                                    </w:rPr>
                                    <w:t>DL traffic (Src IP: Source EAS IP, Dst IP: UE IP)</w:t>
                                  </w:r>
                                </w:p>
                              </w:txbxContent>
                            </wps:txbx>
                            <wps:bodyPr wrap="square" lIns="0" tIns="0" rIns="0" bIns="0" rtlCol="0" anchor="ctr"/>
                          </wps:wsp>
                          <wps:wsp>
                            <wps:cNvPr id="144" name="任意多边形 144"/>
                            <wps:cNvSpPr/>
                            <wps:spPr>
                              <a:xfrm>
                                <a:off x="1416154" y="3138684"/>
                                <a:ext cx="2689340" cy="170079"/>
                              </a:xfrm>
                              <a:custGeom>
                                <a:avLst/>
                                <a:gdLst>
                                  <a:gd name="rtl" fmla="*/ -15000 w 1320945"/>
                                  <a:gd name="rtr" fmla="*/ 1335945 w 1320945"/>
                                  <a:gd name="rtb" fmla="*/ 341531 h 170079"/>
                                </a:gdLst>
                                <a:ahLst/>
                                <a:cxnLst/>
                                <a:rect l="rtl" t="t" r="rtr" b="rtb"/>
                                <a:pathLst>
                                  <a:path w="1320945" h="170079">
                                    <a:moveTo>
                                      <a:pt x="0" y="170079"/>
                                    </a:moveTo>
                                    <a:lnTo>
                                      <a:pt x="1320945" y="170079"/>
                                    </a:lnTo>
                                    <a:lnTo>
                                      <a:pt x="1320945" y="0"/>
                                    </a:lnTo>
                                    <a:lnTo>
                                      <a:pt x="0" y="0"/>
                                    </a:lnTo>
                                    <a:lnTo>
                                      <a:pt x="0" y="170079"/>
                                    </a:lnTo>
                                    <a:close/>
                                  </a:path>
                                </a:pathLst>
                              </a:custGeom>
                              <a:noFill/>
                              <a:ln w="0" cap="sq">
                                <a:noFill/>
                              </a:ln>
                            </wps:spPr>
                            <wps:txbx>
                              <w:txbxContent>
                                <w:p w14:paraId="03B5A07B" w14:textId="77777777" w:rsidR="00EE1ADA" w:rsidRPr="003B551C" w:rsidRDefault="00EE1ADA" w:rsidP="00EE1ADA">
                                  <w:pPr>
                                    <w:pStyle w:val="NormalWeb"/>
                                    <w:spacing w:before="0" w:afterLines="30" w:after="72"/>
                                    <w:rPr>
                                      <w:rFonts w:ascii="Times New Roman" w:hAnsi="Times New Roman"/>
                                      <w:color w:val="000000" w:themeColor="text1"/>
                                      <w:kern w:val="2"/>
                                      <w:sz w:val="16"/>
                                      <w:szCs w:val="10"/>
                                    </w:rPr>
                                  </w:pPr>
                                  <w:r w:rsidRPr="003B551C">
                                    <w:rPr>
                                      <w:rFonts w:ascii="Times New Roman" w:eastAsia="Calibri" w:hAnsi="Times New Roman"/>
                                      <w:color w:val="000000" w:themeColor="text1"/>
                                      <w:kern w:val="2"/>
                                      <w:sz w:val="16"/>
                                      <w:szCs w:val="10"/>
                                    </w:rPr>
                                    <w:t>1</w:t>
                                  </w:r>
                                  <w:r w:rsidRPr="003B551C">
                                    <w:rPr>
                                      <w:rFonts w:ascii="Times New Roman" w:hAnsi="Times New Roman"/>
                                      <w:color w:val="000000" w:themeColor="text1"/>
                                      <w:kern w:val="2"/>
                                      <w:sz w:val="16"/>
                                      <w:szCs w:val="10"/>
                                    </w:rPr>
                                    <w:t xml:space="preserve">b. UL traffic (Src IP: UE IP, Dst IP: </w:t>
                                  </w:r>
                                  <w:ins w:id="172" w:author="Huawei" w:date="2021-03-24T22:22:00Z">
                                    <w:r w:rsidRPr="003B551C">
                                      <w:rPr>
                                        <w:rFonts w:ascii="Times New Roman" w:hAnsi="Times New Roman"/>
                                        <w:color w:val="000000" w:themeColor="text1"/>
                                        <w:kern w:val="2"/>
                                        <w:sz w:val="16"/>
                                        <w:szCs w:val="10"/>
                                      </w:rPr>
                                      <w:t>Old Target</w:t>
                                    </w:r>
                                  </w:ins>
                                  <w:del w:id="173" w:author="Huawei" w:date="2021-03-24T22:22:00Z">
                                    <w:r w:rsidRPr="003B551C" w:rsidDel="0058066F">
                                      <w:rPr>
                                        <w:rFonts w:ascii="Times New Roman" w:hAnsi="Times New Roman"/>
                                        <w:color w:val="000000" w:themeColor="text1"/>
                                        <w:kern w:val="2"/>
                                        <w:sz w:val="16"/>
                                        <w:szCs w:val="10"/>
                                      </w:rPr>
                                      <w:delText>Local</w:delText>
                                    </w:r>
                                  </w:del>
                                  <w:r w:rsidRPr="003B551C">
                                    <w:rPr>
                                      <w:rFonts w:ascii="Times New Roman" w:hAnsi="Times New Roman"/>
                                      <w:color w:val="000000" w:themeColor="text1"/>
                                      <w:kern w:val="2"/>
                                      <w:sz w:val="16"/>
                                      <w:szCs w:val="10"/>
                                    </w:rPr>
                                    <w:t xml:space="preserve"> EAS IP) </w:t>
                                  </w:r>
                                </w:p>
                                <w:p w14:paraId="69DA3AAA" w14:textId="77777777" w:rsidR="00EE1ADA" w:rsidRPr="003B551C" w:rsidRDefault="00EE1ADA" w:rsidP="00EE1ADA">
                                  <w:pPr>
                                    <w:pStyle w:val="NormalWeb"/>
                                    <w:spacing w:before="0" w:afterLines="30" w:after="72"/>
                                    <w:rPr>
                                      <w:rFonts w:ascii="Times New Roman" w:hAnsi="Times New Roman"/>
                                      <w:color w:val="000000" w:themeColor="text1"/>
                                      <w:sz w:val="40"/>
                                    </w:rPr>
                                  </w:pPr>
                                  <w:r w:rsidRPr="003B551C">
                                    <w:rPr>
                                      <w:rFonts w:ascii="Times New Roman" w:hAnsi="Times New Roman"/>
                                      <w:color w:val="000000" w:themeColor="text1"/>
                                      <w:kern w:val="2"/>
                                      <w:sz w:val="16"/>
                                      <w:szCs w:val="10"/>
                                    </w:rPr>
                                    <w:t xml:space="preserve">DL traffic (Src IP: </w:t>
                                  </w:r>
                                  <w:ins w:id="174" w:author="Huawei" w:date="2021-03-24T22:22:00Z">
                                    <w:r w:rsidRPr="003B551C">
                                      <w:rPr>
                                        <w:rFonts w:ascii="Times New Roman" w:hAnsi="Times New Roman"/>
                                        <w:color w:val="000000" w:themeColor="text1"/>
                                        <w:kern w:val="2"/>
                                        <w:sz w:val="16"/>
                                        <w:szCs w:val="10"/>
                                      </w:rPr>
                                      <w:t>Old Target</w:t>
                                    </w:r>
                                  </w:ins>
                                  <w:del w:id="175" w:author="Huawei" w:date="2021-03-24T22:23:00Z">
                                    <w:r w:rsidRPr="003B551C" w:rsidDel="0058066F">
                                      <w:rPr>
                                        <w:rFonts w:ascii="Times New Roman" w:hAnsi="Times New Roman"/>
                                        <w:color w:val="000000" w:themeColor="text1"/>
                                        <w:kern w:val="2"/>
                                        <w:sz w:val="16"/>
                                        <w:szCs w:val="10"/>
                                      </w:rPr>
                                      <w:delText>Local</w:delText>
                                    </w:r>
                                  </w:del>
                                  <w:r w:rsidRPr="003B551C">
                                    <w:rPr>
                                      <w:rFonts w:ascii="Times New Roman" w:hAnsi="Times New Roman"/>
                                      <w:color w:val="000000" w:themeColor="text1"/>
                                      <w:kern w:val="2"/>
                                      <w:sz w:val="16"/>
                                      <w:szCs w:val="10"/>
                                    </w:rPr>
                                    <w:t xml:space="preserve"> EAS IP, Dst IP: UE IP)</w:t>
                                  </w:r>
                                </w:p>
                              </w:txbxContent>
                            </wps:txbx>
                            <wps:bodyPr wrap="square" lIns="0" tIns="0" rIns="0" bIns="0" rtlCol="0" anchor="t"/>
                          </wps:wsp>
                        </wpg:wgp>
                      </wpc:wpc>
                    </a:graphicData>
                  </a:graphic>
                </wp:inline>
              </w:drawing>
            </mc:Choice>
            <mc:Fallback>
              <w:pict>
                <v:group w14:anchorId="151C3A34" id="画布 114" o:spid="_x0000_s1090" editas="canvas" style="width:445.25pt;height:187.45pt;mso-position-horizontal-relative:char;mso-position-vertical-relative:line" coordsize="56546,238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">
                  <v:shape id="_x0000_s1091" type="#_x0000_t75" style="position:absolute;width:56546;height:23806;visibility:visible;mso-wrap-style:square">
                    <v:fill o:detectmouseclick="t"/>
                    <v:path o:connecttype="none"/>
                  </v:shape>
                  <v:group id="页-3" o:spid="_x0000_s1092" style="position:absolute;left:747;top:362;width:54902;height:23444" coordorigin="1573,28187" coordsize="45867,1111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3mqvGcEAAADcAAAADwAA&#10;AAAAAAAAAAAAAACqAgAAZHJzL2Rvd25yZXYueG1sUEsFBgAAAAAEAAQA+gAAAJgDAAAAAA==&#10;">
                    <v:shape id="任意多边形 116" o:spid="_x0000_s1093" style="position:absolute;left:1573;top:28187;width:3061;height:1700;visibility:visible;mso-wrap-style:square;v-text-anchor:middle" coordsize="306142,170079"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IZy08IA&#10;AADcAAAADwAAAGRycy9kb3ducmV2LnhtbESPQYvCMBCF74L/IcyCN027h7JUo8hCi3sRtPsDhma2&#10;7dpMShNj/fdGELzN8N735s1mN5leBBpdZ1lBukpAENdWd9wo+K2K5RcI55E19pZJwZ0c7Lbz2QZz&#10;bW98onD2jYgh7HJU0Ho/5FK6uiWDbmUH4qj92dGgj+vYSD3iLYabXn4mSSYNdhwvtDjQd0v15Xw1&#10;scZBHstwCkXIyvtPSVjZ/6lSavEx7dcgPE3+bX7RBx25NIPnM3ECuX0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shnLTwgAAANwAAAAPAAAAAAAAAAAAAAAAAJgCAABkcnMvZG93&#10;bnJldi54bWxQSwUGAAAAAAQABAD1AAAAhwMAAAAA&#10;" adj="-11796480,,5400" path="m,170079r306142,l306142,,,,,170079xe" strokecolor="#002060" strokeweight=".1111mm">
                      <v:stroke joinstyle="miter" endcap="square"/>
                      <v:formulas/>
                      <v:path arrowok="t" o:connecttype="custom" textboxrect="-15000,0,321142,170079"/>
                      <v:textbox inset="0,0,0,0">
                        <w:txbxContent>
                          <w:p w14:paraId="13FE8D9D" w14:textId="77777777" w:rsidR="00EE1ADA" w:rsidRPr="00D25D65" w:rsidRDefault="00EE1ADA" w:rsidP="00EE1ADA">
                            <w:pPr>
                              <w:pStyle w:val="af4"/>
                              <w:spacing w:before="0" w:after="0" w:line="220" w:lineRule="auto"/>
                              <w:jc w:val="center"/>
                              <w:rPr>
                                <w:rFonts w:ascii="Times New Roman" w:hAnsi="Times New Roman"/>
                                <w:sz w:val="40"/>
                              </w:rPr>
                            </w:pPr>
                            <w:r w:rsidRPr="00D25D65">
                              <w:rPr>
                                <w:rFonts w:ascii="Times New Roman" w:eastAsia="Calibri" w:hAnsi="Times New Roman"/>
                                <w:color w:val="000000"/>
                                <w:kern w:val="2"/>
                                <w:szCs w:val="12"/>
                              </w:rPr>
                              <w:t>UE</w:t>
                            </w:r>
                          </w:p>
                        </w:txbxContent>
                      </v:textbox>
                    </v:shape>
                    <v:shape id="任意多边形 117" o:spid="_x0000_s1094" style="position:absolute;left:19913;top:28187;width:3061;height:1700;visibility:visible;mso-wrap-style:square;v-text-anchor:middle" coordsize="306142,170079"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8rXSMIA&#10;AADcAAAADwAAAGRycy9kb3ducmV2LnhtbESPQYvCMBCF78L+hzALe9NUDyrVVGTBohdB6w8Ymtm2&#10;azMpTTat/34jCN5meO9782a7G00rAvWusaxgPktAEJdWN1wpuBWH6RqE88gaW8uk4EEOdtnHZIup&#10;tgNfKFx9JWIIuxQV1N53qZSurMmgm9mOOGo/tjfo49pXUvc4xHDTykWSLKXBhuOFGjv6rqm8X/9M&#10;rHGU5zxcwiEs88cpJyzs71go9fU57jcgPI3+bX7RRx25+Qqez8QJZPY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DytdIwgAAANwAAAAPAAAAAAAAAAAAAAAAAJgCAABkcnMvZG93&#10;bnJldi54bWxQSwUGAAAAAAQABAD1AAAAhwMAAAAA&#10;" adj="-11796480,,5400" path="m,170079r306142,l306142,,,,,170079xe" strokecolor="#002060" strokeweight=".1111mm">
                      <v:stroke joinstyle="miter" endcap="square"/>
                      <v:formulas/>
                      <v:path arrowok="t" o:connecttype="custom" textboxrect="-15000,0,321142,170079"/>
                      <v:textbox inset="0,0,0,0">
                        <w:txbxContent>
                          <w:p w14:paraId="2C84D2A2" w14:textId="77777777" w:rsidR="00EE1ADA" w:rsidRPr="00D25D65" w:rsidRDefault="00EE1ADA" w:rsidP="00EE1ADA">
                            <w:pPr>
                              <w:pStyle w:val="af4"/>
                              <w:spacing w:before="0" w:after="0" w:line="220" w:lineRule="auto"/>
                              <w:jc w:val="center"/>
                              <w:rPr>
                                <w:rFonts w:ascii="Times New Roman" w:hAnsi="Times New Roman"/>
                                <w:sz w:val="16"/>
                              </w:rPr>
                            </w:pPr>
                            <w:r w:rsidRPr="00D25D65">
                              <w:rPr>
                                <w:rFonts w:ascii="Times New Roman" w:eastAsia="Calibri" w:hAnsi="Times New Roman"/>
                                <w:color w:val="000000"/>
                                <w:kern w:val="2"/>
                                <w:szCs w:val="12"/>
                              </w:rPr>
                              <w:t>SMF</w:t>
                            </w:r>
                          </w:p>
                        </w:txbxContent>
                      </v:textbox>
                    </v:shape>
                    <v:shape id="任意多边形 118" o:spid="_x0000_s1095" style="position:absolute;left:15048;top:28187;width:3778;height:1700;visibility:visible;mso-wrap-style:square;v-text-anchor:middle" coordsize="306142,170079"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lVDOsIA&#10;AADcAAAADwAAAGRycy9kb3ducmV2LnhtbESPQYvCMBCF74L/IYzgTVM9yFKNIoLFvQja/QFDM7bd&#10;bSalibH++53Dwt7mMe9782Z3GF2nEg2h9WxgtcxAEVfetlwb+CrPiw9QISJb7DyTgTcFOOynkx3m&#10;1r/4RukeayUhHHI00MTY51qHqiGHYel7Ytk9/OAwihxqbQd8Sbjr9DrLNtphy3KhwZ5ODVU/96eT&#10;Ghd9LdItndOmeH8WhKX/Hktj5rPxuAUVaYz/5j/6YoVbSVt5RibQ+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yVUM6wgAAANwAAAAPAAAAAAAAAAAAAAAAAJgCAABkcnMvZG93&#10;bnJldi54bWxQSwUGAAAAAAQABAD1AAAAhwMAAAAA&#10;" adj="-11796480,,5400" path="m,170079r306142,l306142,,,,,170079xe" strokecolor="#002060" strokeweight=".1111mm">
                      <v:stroke joinstyle="miter" endcap="square"/>
                      <v:formulas/>
                      <v:path arrowok="t" o:connecttype="custom" textboxrect="-15000,0,321142,214125"/>
                      <v:textbox inset="0,0,0,0">
                        <w:txbxContent>
                          <w:p w14:paraId="29B45120" w14:textId="77777777" w:rsidR="00EE1ADA" w:rsidRPr="00D25D65" w:rsidRDefault="00EE1ADA" w:rsidP="00EE1ADA">
                            <w:pPr>
                              <w:pStyle w:val="af4"/>
                              <w:spacing w:before="0" w:after="0" w:line="220" w:lineRule="auto"/>
                              <w:jc w:val="center"/>
                              <w:rPr>
                                <w:rFonts w:ascii="Times New Roman" w:hAnsi="Times New Roman"/>
                                <w:sz w:val="16"/>
                              </w:rPr>
                            </w:pPr>
                            <w:r w:rsidRPr="00D25D65">
                              <w:rPr>
                                <w:rFonts w:ascii="Times New Roman" w:eastAsia="Calibri" w:hAnsi="Times New Roman"/>
                                <w:color w:val="000000"/>
                                <w:kern w:val="2"/>
                                <w:szCs w:val="12"/>
                              </w:rPr>
                              <w:t>Remote</w:t>
                            </w:r>
                          </w:p>
                          <w:p w14:paraId="0598F47F" w14:textId="77777777" w:rsidR="00EE1ADA" w:rsidRPr="00D25D65" w:rsidRDefault="00EE1ADA" w:rsidP="00EE1ADA">
                            <w:pPr>
                              <w:pStyle w:val="af4"/>
                              <w:spacing w:before="0" w:after="0" w:line="220" w:lineRule="auto"/>
                              <w:jc w:val="center"/>
                              <w:rPr>
                                <w:rFonts w:ascii="Times New Roman" w:hAnsi="Times New Roman"/>
                                <w:sz w:val="16"/>
                              </w:rPr>
                            </w:pPr>
                            <w:r w:rsidRPr="00D25D65">
                              <w:rPr>
                                <w:rFonts w:ascii="Times New Roman" w:eastAsia="Calibri" w:hAnsi="Times New Roman"/>
                                <w:color w:val="000000"/>
                                <w:kern w:val="2"/>
                                <w:szCs w:val="12"/>
                              </w:rPr>
                              <w:t>PSA</w:t>
                            </w:r>
                          </w:p>
                        </w:txbxContent>
                      </v:textbox>
                    </v:shape>
                    <v:shape id="任意多边形 119" o:spid="_x0000_s1096" style="position:absolute;left:10502;top:28187;width:3061;height:1700;visibility:visible;mso-wrap-style:square;v-text-anchor:middle" coordsize="306142,170079"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RnmocIA&#10;AADcAAAADwAAAGRycy9kb3ducmV2LnhtbESPQYvCMBCF78L+hzALe9NUD6LVVGTBohdB6w8Ymtm2&#10;azMpTTat/34jCN5meO9782a7G00rAvWusaxgPktAEJdWN1wpuBWH6QqE88gaW8uk4EEOdtnHZIup&#10;tgNfKFx9JWIIuxQV1N53qZSurMmgm9mOOGo/tjfo49pXUvc4xHDTykWSLKXBhuOFGjv6rqm8X/9M&#10;rHGU5zxcwiEs88cpJyzs71go9fU57jcgPI3+bX7RRx25+Rqez8QJZPY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dGeahwgAAANwAAAAPAAAAAAAAAAAAAAAAAJgCAABkcnMvZG93&#10;bnJldi54bWxQSwUGAAAAAAQABAD1AAAAhwMAAAAA&#10;" adj="-11796480,,5400" path="m,170079r306142,l306142,,,,,170079xe" strokecolor="#002060" strokeweight=".1111mm">
                      <v:stroke joinstyle="miter" endcap="square"/>
                      <v:formulas/>
                      <v:path arrowok="t" o:connecttype="custom" textboxrect="-15000,0,321142,214125"/>
                      <v:textbox inset="0,0,0,0">
                        <w:txbxContent>
                          <w:p w14:paraId="0969730C" w14:textId="77777777" w:rsidR="00EE1ADA" w:rsidRPr="00D25D65" w:rsidRDefault="00EE1ADA" w:rsidP="00EE1ADA">
                            <w:pPr>
                              <w:pStyle w:val="af4"/>
                              <w:spacing w:before="0" w:after="0" w:line="220" w:lineRule="auto"/>
                              <w:jc w:val="center"/>
                              <w:rPr>
                                <w:rFonts w:ascii="Times New Roman" w:eastAsia="Calibri" w:hAnsi="Times New Roman"/>
                                <w:color w:val="000000"/>
                                <w:kern w:val="2"/>
                                <w:szCs w:val="12"/>
                              </w:rPr>
                            </w:pPr>
                            <w:r w:rsidRPr="00D25D65">
                              <w:rPr>
                                <w:rFonts w:ascii="Times New Roman" w:eastAsia="Calibri" w:hAnsi="Times New Roman"/>
                                <w:color w:val="000000"/>
                                <w:kern w:val="2"/>
                                <w:szCs w:val="12"/>
                              </w:rPr>
                              <w:t>Local</w:t>
                            </w:r>
                          </w:p>
                          <w:p w14:paraId="2D6F3ED2" w14:textId="77777777" w:rsidR="00EE1ADA" w:rsidRPr="00D25D65" w:rsidRDefault="00EE1ADA" w:rsidP="00EE1ADA">
                            <w:pPr>
                              <w:pStyle w:val="af4"/>
                              <w:spacing w:before="0" w:after="0" w:line="220" w:lineRule="auto"/>
                              <w:jc w:val="center"/>
                              <w:rPr>
                                <w:rFonts w:ascii="Times New Roman" w:eastAsia="Calibri" w:hAnsi="Times New Roman"/>
                                <w:color w:val="000000"/>
                                <w:kern w:val="2"/>
                                <w:szCs w:val="12"/>
                              </w:rPr>
                            </w:pPr>
                            <w:r w:rsidRPr="00D25D65">
                              <w:rPr>
                                <w:rFonts w:ascii="Times New Roman" w:eastAsia="Calibri" w:hAnsi="Times New Roman"/>
                                <w:color w:val="000000"/>
                                <w:kern w:val="2"/>
                                <w:szCs w:val="12"/>
                              </w:rPr>
                              <w:t>PSA</w:t>
                            </w:r>
                          </w:p>
                        </w:txbxContent>
                      </v:textbox>
                    </v:shape>
                    <v:shape id="任意多边形 120" o:spid="_x0000_s1097" style="position:absolute;left:24562;top:28187;width:3061;height:1700;visibility:visible;mso-wrap-style:square;v-text-anchor:middle" coordsize="306142,170079"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k+FgcIA&#10;AADcAAAADwAAAGRycy9kb3ducmV2LnhtbESPQYvCMBCF74L/IYywN031INI1iggW97Kg9QcMzWzb&#10;3WZSmhjrv985CN7mMe9782a7H12nEg2h9WxguchAEVfetlwbuJWn+QZUiMgWO89k4EkB9rvpZIu5&#10;9Q++ULrGWkkIhxwNNDH2udahashhWPieWHY/fnAYRQ61tgM+JNx1epVla+2wZbnQYE/Hhqq/691J&#10;jbP+LtIlndK6eH4VhKX/HUtjPmbj4RNUpDG+zS/6bIVbSX15RibQu3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CT4WBwgAAANwAAAAPAAAAAAAAAAAAAAAAAJgCAABkcnMvZG93&#10;bnJldi54bWxQSwUGAAAAAAQABAD1AAAAhwMAAAAA&#10;" adj="-11796480,,5400" path="m,170079r306142,l306142,,,,,170079xe" strokecolor="#002060" strokeweight=".1111mm">
                      <v:stroke joinstyle="miter" endcap="square"/>
                      <v:formulas/>
                      <v:path arrowok="t" o:connecttype="custom" textboxrect="-15000,0,321142,170079"/>
                      <v:textbox inset="0,0,0,0">
                        <w:txbxContent>
                          <w:p w14:paraId="19BAE699" w14:textId="77777777" w:rsidR="00EE1ADA" w:rsidRPr="00D25D65" w:rsidRDefault="00EE1ADA" w:rsidP="00EE1ADA">
                            <w:pPr>
                              <w:pStyle w:val="af4"/>
                              <w:spacing w:before="0" w:after="0" w:line="220" w:lineRule="auto"/>
                              <w:jc w:val="center"/>
                              <w:rPr>
                                <w:rFonts w:ascii="Times New Roman" w:hAnsi="Times New Roman"/>
                                <w:sz w:val="16"/>
                              </w:rPr>
                            </w:pPr>
                            <w:r w:rsidRPr="00D25D65">
                              <w:rPr>
                                <w:rFonts w:ascii="Times New Roman" w:eastAsia="Calibri" w:hAnsi="Times New Roman"/>
                                <w:color w:val="000000"/>
                                <w:kern w:val="2"/>
                                <w:szCs w:val="12"/>
                              </w:rPr>
                              <w:t>PCF</w:t>
                            </w:r>
                          </w:p>
                        </w:txbxContent>
                      </v:textbox>
                    </v:shape>
                    <v:shape id="任意多边形 121" o:spid="_x0000_s1098" style="position:absolute;left:29267;top:28187;width:3062;height:1700;visibility:visible;mso-wrap-style:square;v-text-anchor:middle" coordsize="306142,170079"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QMgGsIA&#10;AADcAAAADwAAAGRycy9kb3ducmV2LnhtbESPQYvCMBCF78L+hzAL3mxaDyLVWJYFi3sRtP6AoRnb&#10;ajMpTTbWf2+Ehb3N8N735s22mEwvAo2us6wgS1IQxLXVHTcKLtV+sQbhPLLG3jIpeJKDYvcx22Ku&#10;7YNPFM6+ETGEXY4KWu+HXEpXt2TQJXYgjtrVjgZ9XMdG6hEfMdz0cpmmK2mw43ihxYG+W6rv518T&#10;axzksQynsA+r8vlTElb2NlVKzT+nrw0IT5P/N//RBx25ZQbvZ+IEcvc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tAyAawgAAANwAAAAPAAAAAAAAAAAAAAAAAJgCAABkcnMvZG93&#10;bnJldi54bWxQSwUGAAAAAAQABAD1AAAAhwMAAAAA&#10;" adj="-11796480,,5400" path="m,170079r306142,l306142,,,,,170079xe" strokecolor="#002060" strokeweight=".1111mm">
                      <v:stroke joinstyle="miter" endcap="square"/>
                      <v:formulas/>
                      <v:path arrowok="t" o:connecttype="custom" textboxrect="-15000,0,321142,170079"/>
                      <v:textbox inset="0,0,0,0">
                        <w:txbxContent>
                          <w:p w14:paraId="0E3338EE" w14:textId="77777777" w:rsidR="00EE1ADA" w:rsidRPr="00D25D65" w:rsidRDefault="00EE1ADA" w:rsidP="00EE1ADA">
                            <w:pPr>
                              <w:pStyle w:val="af4"/>
                              <w:spacing w:before="0" w:after="0" w:line="220" w:lineRule="auto"/>
                              <w:jc w:val="center"/>
                              <w:rPr>
                                <w:rFonts w:ascii="Times New Roman" w:hAnsi="Times New Roman"/>
                                <w:sz w:val="16"/>
                              </w:rPr>
                            </w:pPr>
                            <w:r w:rsidRPr="00D25D65">
                              <w:rPr>
                                <w:rFonts w:ascii="Times New Roman" w:eastAsia="Calibri" w:hAnsi="Times New Roman"/>
                                <w:color w:val="000000"/>
                                <w:kern w:val="2"/>
                                <w:szCs w:val="12"/>
                              </w:rPr>
                              <w:t>NEF</w:t>
                            </w:r>
                          </w:p>
                        </w:txbxContent>
                      </v:textbox>
                    </v:shape>
                    <v:shape id="任意多边形 122" o:spid="_x0000_s1099" style="position:absolute;left:33973;top:28187;width:3061;height:1700;visibility:visible;mso-wrap-style:square;v-text-anchor:middle" coordsize="306142,170079"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dG+bcMA&#10;AADcAAAADwAAAGRycy9kb3ducmV2LnhtbESPwWrDMBBE74X8g9hAb40cH0xxIpsQiEkvBcf9gMXa&#10;2E6slbFUxfn7qlDobZeZNzu7LxczikCzGywr2G4SEMSt1QN3Cr6a09s7COeRNY6WScGTHJTF6mWP&#10;ubYPrilcfCdiCLscFfTeT7mUru3JoNvYiThqVzsb9HGdO6lnfMRwM8o0STJpcOB4oceJjj2198u3&#10;iTXO8rMKdTiFrHp+VISNvS2NUq/r5bAD4Wnx/+Y/+qwjl6bw+0ycQBY/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dG+bcMAAADcAAAADwAAAAAAAAAAAAAAAACYAgAAZHJzL2Rv&#10;d25yZXYueG1sUEsFBgAAAAAEAAQA9QAAAIgDAAAAAA==&#10;" adj="-11796480,,5400" path="m,170079r306142,l306142,,,,,170079xe" strokecolor="#002060" strokeweight=".1111mm">
                      <v:stroke joinstyle="miter" endcap="square"/>
                      <v:formulas/>
                      <v:path arrowok="t" o:connecttype="custom" textboxrect="-15000,0,321142,170079"/>
                      <v:textbox inset="0,0,0,0">
                        <w:txbxContent>
                          <w:p w14:paraId="68C0829D" w14:textId="77777777" w:rsidR="00EE1ADA" w:rsidRPr="00D25D65" w:rsidRDefault="00EE1ADA" w:rsidP="00EE1ADA">
                            <w:pPr>
                              <w:pStyle w:val="af4"/>
                              <w:spacing w:before="0" w:after="0" w:line="220" w:lineRule="auto"/>
                              <w:jc w:val="center"/>
                              <w:rPr>
                                <w:rFonts w:ascii="Times New Roman" w:eastAsia="仿宋" w:hAnsi="Times New Roman"/>
                                <w:sz w:val="16"/>
                              </w:rPr>
                            </w:pPr>
                            <w:r w:rsidRPr="00D25D65">
                              <w:rPr>
                                <w:rFonts w:ascii="Times New Roman" w:eastAsia="仿宋" w:hAnsi="Times New Roman"/>
                                <w:color w:val="000000"/>
                                <w:kern w:val="2"/>
                                <w:szCs w:val="12"/>
                              </w:rPr>
                              <w:t>AF</w:t>
                            </w:r>
                          </w:p>
                        </w:txbxContent>
                      </v:textbox>
                    </v:shape>
                    <v:shape id="任意多边形 123" o:spid="_x0000_s1100" style="position:absolute;left:37598;top:28187;width:4546;height:1700;visibility:visible;mso-wrap-style:square;v-text-anchor:middle" coordsize="306142,170079"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p0b9sEA&#10;AADcAAAADwAAAGRycy9kb3ducmV2LnhtbESP0YrCMBBF3wX/IYzgm6YqyFKNIoJFXxa0fsDQjG21&#10;mZQmxvr3G0HYtxnuPXfurLe9aUSgztWWFcymCQjiwuqaSwXX/DD5AeE8ssbGMil4k4PtZjhYY6rt&#10;i88ULr4UMYRdigoq79tUSldUZNBNbUsctZvtDPq4dqXUHb5iuGnkPEmW0mDN8UKFLe0rKh6Xp4k1&#10;jvI3C+dwCMvsfcoIc3vvc6XGo363AuGp9//mL33UkZsv4PNMnEBu/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KdG/bBAAAA3AAAAA8AAAAAAAAAAAAAAAAAmAIAAGRycy9kb3du&#10;cmV2LnhtbFBLBQYAAAAABAAEAPUAAACGAwAAAAA=&#10;" adj="-11796480,,5400" path="m,170079r306142,l306142,,,,,170079xe" strokecolor="#002060" strokeweight=".1111mm">
                      <v:stroke joinstyle="miter" endcap="square"/>
                      <v:formulas/>
                      <v:path arrowok="t" o:connecttype="custom" textboxrect="-15000,0,321142,192000"/>
                      <v:textbox inset="0,0,0,0">
                        <w:txbxContent>
                          <w:p w14:paraId="405CD4A5" w14:textId="77777777" w:rsidR="00EE1ADA" w:rsidRPr="00D25D65" w:rsidRDefault="00EE1ADA" w:rsidP="00EE1ADA">
                            <w:pPr>
                              <w:pStyle w:val="af4"/>
                              <w:spacing w:before="0" w:after="0" w:line="220" w:lineRule="auto"/>
                              <w:jc w:val="center"/>
                              <w:rPr>
                                <w:rFonts w:ascii="Times New Roman" w:hAnsi="Times New Roman"/>
                                <w:sz w:val="16"/>
                              </w:rPr>
                            </w:pPr>
                            <w:r w:rsidRPr="00D25D65">
                              <w:rPr>
                                <w:rFonts w:ascii="Times New Roman" w:eastAsia="Calibri" w:hAnsi="Times New Roman"/>
                                <w:color w:val="000000"/>
                                <w:kern w:val="2"/>
                                <w:szCs w:val="12"/>
                              </w:rPr>
                              <w:t>Old</w:t>
                            </w:r>
                            <w:r w:rsidRPr="00D25D65">
                              <w:rPr>
                                <w:rFonts w:ascii="Times New Roman" w:eastAsia="Calibri" w:hAnsi="Times New Roman"/>
                                <w:color w:val="000000"/>
                                <w:kern w:val="2"/>
                                <w:sz w:val="8"/>
                                <w:szCs w:val="10"/>
                              </w:rPr>
                              <w:t xml:space="preserve"> </w:t>
                            </w:r>
                            <w:r w:rsidRPr="00D25D65">
                              <w:rPr>
                                <w:rFonts w:ascii="Times New Roman" w:eastAsia="Calibri" w:hAnsi="Times New Roman"/>
                                <w:color w:val="000000"/>
                                <w:kern w:val="2"/>
                                <w:szCs w:val="12"/>
                              </w:rPr>
                              <w:t>Target</w:t>
                            </w:r>
                            <w:r w:rsidRPr="00D25D65">
                              <w:rPr>
                                <w:rFonts w:ascii="Times New Roman" w:eastAsia="Calibri" w:hAnsi="Times New Roman"/>
                                <w:color w:val="000000"/>
                                <w:kern w:val="2"/>
                                <w:sz w:val="8"/>
                                <w:szCs w:val="10"/>
                              </w:rPr>
                              <w:t xml:space="preserve"> </w:t>
                            </w:r>
                            <w:r w:rsidRPr="00D25D65">
                              <w:rPr>
                                <w:rFonts w:ascii="Times New Roman" w:eastAsia="Calibri" w:hAnsi="Times New Roman"/>
                                <w:color w:val="000000"/>
                                <w:kern w:val="2"/>
                                <w:szCs w:val="12"/>
                              </w:rPr>
                              <w:t>EAS</w:t>
                            </w:r>
                          </w:p>
                        </w:txbxContent>
                      </v:textbox>
                    </v:shape>
                    <v:shape id="任意多边形 124" o:spid="_x0000_s1101" style="position:absolute;left:42624;top:28187;width:3515;height:1700;visibility:visible;mso-wrap-style:square;v-text-anchor:middle" coordsize="351527,170079"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d4xtMIA&#10;AADcAAAADwAAAGRycy9kb3ducmV2LnhtbERP3WrCMBS+H+wdwhl4Z9O5WbSalm0girCB1Qc4NMe2&#10;rDkpTdT49stgsLvz8f2edRlML640us6yguckBUFcW91xo+B03EwXIJxH1thbJgV3clAWjw9rzLW9&#10;8YGulW9EDGGXo4LW+yGX0tUtGXSJHYgjd7ajQR/h2Eg94i2Gm17O0jSTBjuODS0O9NFS/V1djILu&#10;Zf6pL2b/vj1nvAvVcv8VbKbU5Cm8rUB4Cv5f/Ofe6Th/9gq/z8QLZPE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x3jG0wgAAANwAAAAPAAAAAAAAAAAAAAAAAJgCAABkcnMvZG93&#10;bnJldi54bWxQSwUGAAAAAAQABAD1AAAAhwMAAAAA&#10;" adj="-11796480,,5400" path="m,170079r351527,l351527,,,,,170079xe" strokecolor="#002060" strokeweight=".1111mm">
                      <v:stroke joinstyle="miter" endcap="square"/>
                      <v:formulas/>
                      <v:path arrowok="t" o:connecttype="custom" textboxrect="-15000,0,366527,192000"/>
                      <v:textbox inset="0,0,0,0">
                        <w:txbxContent>
                          <w:p w14:paraId="461E46F4" w14:textId="77777777" w:rsidR="00EE1ADA" w:rsidRPr="00D25D65" w:rsidRDefault="00EE1ADA" w:rsidP="00EE1ADA">
                            <w:pPr>
                              <w:pStyle w:val="af4"/>
                              <w:spacing w:before="0" w:after="0" w:line="220" w:lineRule="auto"/>
                              <w:jc w:val="center"/>
                              <w:rPr>
                                <w:rFonts w:ascii="Times New Roman" w:hAnsi="Times New Roman"/>
                                <w:sz w:val="16"/>
                              </w:rPr>
                            </w:pPr>
                            <w:r w:rsidRPr="00D25D65">
                              <w:rPr>
                                <w:rFonts w:ascii="Times New Roman" w:eastAsia="Calibri" w:hAnsi="Times New Roman"/>
                                <w:color w:val="000000"/>
                                <w:kern w:val="2"/>
                                <w:szCs w:val="12"/>
                              </w:rPr>
                              <w:t>Source</w:t>
                            </w:r>
                          </w:p>
                          <w:p w14:paraId="1294D556" w14:textId="77777777" w:rsidR="00EE1ADA" w:rsidRPr="00D25D65" w:rsidRDefault="00EE1ADA" w:rsidP="00EE1ADA">
                            <w:pPr>
                              <w:pStyle w:val="af4"/>
                              <w:spacing w:before="0" w:after="0" w:line="220" w:lineRule="auto"/>
                              <w:jc w:val="center"/>
                              <w:rPr>
                                <w:rFonts w:ascii="Times New Roman" w:hAnsi="Times New Roman"/>
                                <w:sz w:val="16"/>
                              </w:rPr>
                            </w:pPr>
                            <w:r w:rsidRPr="00D25D65">
                              <w:rPr>
                                <w:rFonts w:ascii="Times New Roman" w:eastAsia="Calibri" w:hAnsi="Times New Roman"/>
                                <w:color w:val="000000"/>
                                <w:kern w:val="2"/>
                                <w:szCs w:val="12"/>
                              </w:rPr>
                              <w:t>EAS</w:t>
                            </w:r>
                          </w:p>
                        </w:txbxContent>
                      </v:textbox>
                    </v:shape>
                    <v:shape id="任意多边形 125" o:spid="_x0000_s1102" style="position:absolute;left:-1604;top:34563;width:9411;height:60;rotation:90;visibility:visible;mso-wrap-style:square;v-text-anchor:top" coordsize="941102,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9m3cUA&#10;AADcAAAADwAAAGRycy9kb3ducmV2LnhtbERPzWrCQBC+C32HZQpepG6q1NboKq1UasEeoj7AkB2T&#10;0OxsyK5Jmqd3C4K3+fh+Z7nuTCkaql1hWcHzOAJBnFpdcKbgdNw+vYFwHlljaZkU/JGD9ephsMRY&#10;25YTag4+EyGEXYwKcu+rWEqX5mTQjW1FHLizrQ36AOtM6hrbEG5KOYmimTRYcGjIsaJNTunv4WIU&#10;TD93+4/+9RuTvhtt5sdp//Ole6WGj937AoSnzt/FN/dOh/mTF/h/JlwgV1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2bdxQAAANwAAAAPAAAAAAAAAAAAAAAAAJgCAABkcnMv&#10;ZG93bnJldi54bWxQSwUGAAAAAAQABAD1AAAAigMAAAAA&#10;" path="m,nfl941102,e" fillcolor="#4672c4" strokeweight=".1111mm">
                      <v:stroke endcap="round"/>
                      <v:path arrowok="t"/>
                    </v:shape>
                    <v:shape id="任意多边形 126" o:spid="_x0000_s1103" style="position:absolute;left:7410;top:34563;width:9411;height:60;rotation:90;visibility:visible;mso-wrap-style:square;v-text-anchor:top" coordsize="941102,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y34qsUA&#10;AADcAAAADwAAAGRycy9kb3ducmV2LnhtbERPzWrCQBC+C77DMoVepG40ENvUVVRaGkEPah9gyE6T&#10;0OxsyG5NmqfvFgRv8/H9znLdm1pcqXWVZQWzaQSCOLe64kLB5+X96RmE88gaa8uk4JccrFfj0RJT&#10;bTs+0fXsCxFC2KWooPS+SaV0eUkG3dQ2xIH7sq1BH2BbSN1iF8JNLedRlEiDFYeGEhvalZR/n3+M&#10;gvgtO2yHxR5PQz/ZvVzi4fihB6UeH/rNKwhPvb+Lb+5Mh/nzBP6fCRfI1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LfiqxQAAANwAAAAPAAAAAAAAAAAAAAAAAJgCAABkcnMv&#10;ZG93bnJldi54bWxQSwUGAAAAAAQABAD1AAAAigMAAAAA&#10;" path="m,nfl941102,e" fillcolor="#4672c4" strokeweight=".1111mm">
                      <v:stroke endcap="round"/>
                      <v:path arrowok="t"/>
                    </v:shape>
                    <v:shape id="任意多边形 127" o:spid="_x0000_s1104" style="position:absolute;left:11991;top:34563;width:9411;height:60;rotation:90;visibility:visible;mso-wrap-style:square;v-text-anchor:top" coordsize="941102,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GFdMcUA&#10;AADcAAAADwAAAGRycy9kb3ducmV2LnhtbERPzWrCQBC+C77DMoVepG40YNrUVVRaGkEPah9gyE6T&#10;0OxsyG5NmqfvFgRv8/H9znLdm1pcqXWVZQWzaQSCOLe64kLB5+X96RmE88gaa8uk4JccrFfj0RJT&#10;bTs+0fXsCxFC2KWooPS+SaV0eUkG3dQ2xIH7sq1BH2BbSN1iF8JNLedRtJAGKw4NJTa0Kyn/Pv8Y&#10;BfFbdtgOyR5PQz/ZvVzi4fihB6UeH/rNKwhPvb+Lb+5Mh/nzBP6fCRfI1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gYV0xxQAAANwAAAAPAAAAAAAAAAAAAAAAAJgCAABkcnMv&#10;ZG93bnJldi54bWxQSwUGAAAAAAQABAD1AAAAigMAAAAA&#10;" path="m,nfl941102,e" fillcolor="#4672c4" strokeweight=".1111mm">
                      <v:stroke endcap="round"/>
                      <v:path arrowok="t"/>
                    </v:shape>
                    <v:shape id="任意多边形 128" o:spid="_x0000_s1105" style="position:absolute;left:16782;top:34563;width:9411;height:60;rotation:90;visibility:visible;mso-wrap-style:square;v-text-anchor:top" coordsize="941102,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f7JQ8cA&#10;AADcAAAADwAAAGRycy9kb3ducmV2LnhtbESP3WrCQBCF7wXfYZlCb4puVGg1uopKixbaC38eYMiO&#10;SWh2NmS3GvP0nYuCdzOcM+d8s1i1rlJXakLp2cBomIAizrwtOTdwPn0MpqBCRLZYeSYDdwqwWvZ7&#10;C0ytv/GBrseYKwnhkKKBIsY61TpkBTkMQ18Ti3bxjcMoa5Nr2+BNwl2lx0nyqh2WLA0F1rQtKPs5&#10;/joDk/f916Z7+8RD175sZ6dJ972znTHPT+16DipSGx/m/+u9Ffyx0MozMoFe/g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FH+yUPHAAAA3AAAAA8AAAAAAAAAAAAAAAAAmAIAAGRy&#10;cy9kb3ducmV2LnhtbFBLBQYAAAAABAAEAPUAAACMAwAAAAA=&#10;" path="m,nfl941102,e" fillcolor="#4672c4" strokeweight=".1111mm">
                      <v:stroke endcap="round"/>
                      <v:path arrowok="t"/>
                    </v:shape>
                    <v:shape id="任意多边形 129" o:spid="_x0000_s1106" style="position:absolute;left:21516;top:34563;width:9411;height:60;rotation:90;visibility:visible;mso-wrap-style:square;v-text-anchor:top" coordsize="941102,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rJs2MUA&#10;AADcAAAADwAAAGRycy9kb3ducmV2LnhtbERPzWrCQBC+C77DMkIvpW5UqDV1E6y0aKEe1D7AkB2T&#10;YHY2ZLdJmqd3CwVv8/H9zjrtTSVaalxpWcFsGoEgzqwuOVfwff54egHhPLLGyjIp+CUHaTIerTHW&#10;tuMjtSefixDCLkYFhfd1LKXLCjLoprYmDtzFNgZ9gE0udYNdCDeVnEfRszRYcmgosKZtQdn19GMU&#10;LN73X2/D8hOPQ/+4XZ0Xw2GnB6UeJv3mFYSn3t/F/+69DvPnK/h7Jlwgkx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mzYxQAAANwAAAAPAAAAAAAAAAAAAAAAAJgCAABkcnMv&#10;ZG93bnJldi54bWxQSwUGAAAAAAQABAD1AAAAigMAAAAA&#10;" path="m,nfl941102,e" fillcolor="#4672c4" strokeweight=".1111mm">
                      <v:stroke endcap="round"/>
                      <v:path arrowok="t"/>
                    </v:shape>
                    <v:shape id="任意多边形 130" o:spid="_x0000_s1107" style="position:absolute;left:26062;top:34563;width:9411;height:60;rotation:90;visibility:visible;mso-wrap-style:square;v-text-anchor:top" coordsize="941102,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lFTmMcA&#10;AADcAAAADwAAAGRycy9kb3ducmV2LnhtbESPQWvCQBCF7wX/wzJCL6VuakDb1FWqKCrYg9ofMGSn&#10;SWh2NmS3GvPrnUOhtxnem/e+mS06V6sLtaHybOBllIAizr2tuDDwdd48v4IKEdli7ZkM3CjAYj54&#10;mGFm/ZWPdDnFQkkIhwwNlDE2mdYhL8lhGPmGWLRv3zqMsraFti1eJdzVepwkE+2wYmkosaFVSfnP&#10;6dcZSNe7w7Kf7vHYd0+rt3Paf25tb8zjsPt4BxWpi//mv+udFfxU8OUZmUDP7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CpRU5jHAAAA3AAAAA8AAAAAAAAAAAAAAAAAmAIAAGRy&#10;cy9kb3ducmV2LnhtbFBLBQYAAAAABAAEAPUAAACMAwAAAAA=&#10;" path="m,nfl941102,e" fillcolor="#4672c4" strokeweight=".1111mm">
                      <v:stroke endcap="round"/>
                      <v:path arrowok="t"/>
                    </v:shape>
                    <v:shape id="任意多边形 131" o:spid="_x0000_s1108" style="position:absolute;left:30767;top:34563;width:9411;height:60;rotation:90;visibility:visible;mso-wrap-style:square;v-text-anchor:top" coordsize="941102,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R32A8QA&#10;AADcAAAADwAAAGRycy9kb3ducmV2LnhtbERP22rCQBB9F/yHZYS+iG5swGp0lVYsVagPXj5gyI5J&#10;MDsbsqum+fquIPg2h3Od+bIxpbhR7QrLCkbDCARxanXBmYLT8XswAeE8ssbSMin4IwfLRbczx0Tb&#10;O+/pdvCZCCHsElSQe18lUro0J4NuaCviwJ1tbdAHWGdS13gP4aaU71E0lgYLDg05VrTKKb0crkZB&#10;vN78frUfW9y3TX81Pcbt7ke3Sr31ms8ZCE+Nf4mf7o0O8+MRPJ4JF8jF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Ud9gPEAAAA3AAAAA8AAAAAAAAAAAAAAAAAmAIAAGRycy9k&#10;b3ducmV2LnhtbFBLBQYAAAAABAAEAPUAAACJAwAAAAA=&#10;" path="m,nfl941102,e" fillcolor="#4672c4" strokeweight=".1111mm">
                      <v:stroke endcap="round"/>
                      <v:path arrowok="t"/>
                    </v:shape>
                    <v:shape id="任意多边形 132" o:spid="_x0000_s1109" style="position:absolute;left:35377;top:34563;width:9412;height:60;rotation:90;visibility:visible;mso-wrap-style:square;v-text-anchor:top" coordsize="941102,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c9odMQA&#10;AADcAAAADwAAAGRycy9kb3ducmV2LnhtbERP22rCQBB9F/yHZYS+iG5qwGp0lVYsVagPXj5gyI5J&#10;MDsbsqum+fquIPg2h3Od+bIxpbhR7QrLCt6HEQji1OqCMwWn4/dgAsJ5ZI2lZVLwRw6Wi25njom2&#10;d97T7eAzEULYJagg975KpHRpTgbd0FbEgTvb2qAPsM6krvEewk0pR1E0lgYLDg05VrTKKb0crkZB&#10;vN78frUfW9y3TX81Pcbt7ke3Sr31ms8ZCE+Nf4mf7o0O8+MRPJ4JF8jF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XPaHTEAAAA3AAAAA8AAAAAAAAAAAAAAAAAmAIAAGRycy9k&#10;b3ducmV2LnhtbFBLBQYAAAAABAAEAPUAAACJAwAAAAA=&#10;" path="m,nfl941102,e" fillcolor="#4672c4" strokeweight=".1111mm">
                      <v:stroke endcap="round"/>
                      <v:path arrowok="t"/>
                    </v:shape>
                    <v:shape id="任意多边形 133" o:spid="_x0000_s1110" style="position:absolute;left:39912;top:34563;width:9412;height:60;rotation:90;visibility:visible;mso-wrap-style:square;v-text-anchor:top" coordsize="941102,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oPN78QA&#10;AADcAAAADwAAAGRycy9kb3ducmV2LnhtbERPzWrCQBC+C77DMoVepG5swLapq6goKthDtA8wZKdJ&#10;aHY2ZFeNeXpXELzNx/c7k1lrKnGmxpWWFYyGEQjizOqScwW/x/XbJwjnkTVWlknBlRzMpv3eBBNt&#10;L5zS+eBzEULYJaig8L5OpHRZQQbd0NbEgfuzjUEfYJNL3eAlhJtKvkfRWBosOTQUWNOyoOz/cDIK&#10;4tV2v+g+dph27WD5dYy7n43ulHp9aeffIDy1/il+uLc6zI9juD8TLpDTG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qDze/EAAAA3AAAAA8AAAAAAAAAAAAAAAAAmAIAAGRycy9k&#10;b3ducmV2LnhtbFBLBQYAAAAABAAEAPUAAACJAwAAAAA=&#10;" path="m,nfl941102,e" fillcolor="#4672c4" strokeweight=".1111mm">
                      <v:stroke endcap="round"/>
                      <v:path arrowok="t"/>
                    </v:shape>
                    <v:shape id="任意多边形 134" o:spid="_x0000_s1111" style="position:absolute;left:6137;top:28187;width:3061;height:1700;visibility:visible;mso-wrap-style:square;v-text-anchor:middle" coordsize="306142,170079"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K0VX8IA&#10;AADcAAAADwAAAGRycy9kb3ducmV2LnhtbESP0YrCMBBF3xf8hzCCb2uqLiLVKCJY3JcFrR8wNGNb&#10;bSalibH+vVkQfJvh3nPnzmrTm0YE6lxtWcFknIAgLqyuuVRwzvffCxDOI2tsLJOCJznYrAdfK0y1&#10;ffCRwsmXIoawS1FB5X2bSumKigy6sW2Jo3axnUEf166UusNHDDeNnCbJXBqsOV6osKVdRcXtdDex&#10;xkH+ZeEY9mGePX8zwtxe+1yp0bDfLkF46v3H/KYPOnKzH/h/Jk4g1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4rRVfwgAAANwAAAAPAAAAAAAAAAAAAAAAAJgCAABkcnMvZG93&#10;bnJldi54bWxQSwUGAAAAAAQABAD1AAAAhwMAAAAA&#10;" adj="-11796480,,5400" path="m,170079r306142,l306142,,,,,170079xe" strokecolor="#002060" strokeweight=".1111mm">
                      <v:stroke joinstyle="miter" endcap="square"/>
                      <v:formulas/>
                      <v:path arrowok="t" o:connecttype="custom" textboxrect="-15000,0,321142,214125"/>
                      <v:textbox inset="0,0,0,0">
                        <w:txbxContent>
                          <w:p w14:paraId="23BCF50B" w14:textId="77777777" w:rsidR="00EE1ADA" w:rsidRPr="00D25D65" w:rsidRDefault="00EE1ADA" w:rsidP="00EE1ADA">
                            <w:pPr>
                              <w:pStyle w:val="af4"/>
                              <w:spacing w:before="0" w:after="0" w:line="220" w:lineRule="auto"/>
                              <w:jc w:val="center"/>
                              <w:rPr>
                                <w:rFonts w:ascii="Times New Roman" w:eastAsia="Calibri" w:hAnsi="Times New Roman"/>
                                <w:color w:val="000000"/>
                                <w:kern w:val="2"/>
                                <w:szCs w:val="12"/>
                              </w:rPr>
                            </w:pPr>
                            <w:r w:rsidRPr="00D25D65">
                              <w:rPr>
                                <w:rFonts w:ascii="Times New Roman" w:eastAsia="Calibri" w:hAnsi="Times New Roman"/>
                                <w:color w:val="000000"/>
                                <w:kern w:val="2"/>
                                <w:szCs w:val="12"/>
                              </w:rPr>
                              <w:t>UL</w:t>
                            </w:r>
                            <w:r w:rsidRPr="00D25D65">
                              <w:rPr>
                                <w:rFonts w:ascii="Times New Roman" w:eastAsia="Calibri" w:hAnsi="Times New Roman"/>
                                <w:color w:val="000000"/>
                                <w:kern w:val="2"/>
                                <w:sz w:val="11"/>
                                <w:szCs w:val="12"/>
                              </w:rPr>
                              <w:t xml:space="preserve"> </w:t>
                            </w:r>
                            <w:r w:rsidRPr="00D25D65">
                              <w:rPr>
                                <w:rFonts w:ascii="Times New Roman" w:eastAsia="Calibri" w:hAnsi="Times New Roman"/>
                                <w:color w:val="000000"/>
                                <w:kern w:val="2"/>
                                <w:szCs w:val="12"/>
                              </w:rPr>
                              <w:t>CL</w:t>
                            </w:r>
                          </w:p>
                          <w:p w14:paraId="23116590" w14:textId="77777777" w:rsidR="00EE1ADA" w:rsidRPr="00D25D65" w:rsidRDefault="00EE1ADA" w:rsidP="00EE1ADA">
                            <w:pPr>
                              <w:pStyle w:val="af4"/>
                              <w:spacing w:before="0" w:after="0" w:line="220" w:lineRule="auto"/>
                              <w:jc w:val="center"/>
                              <w:rPr>
                                <w:rFonts w:ascii="Times New Roman" w:eastAsia="Calibri" w:hAnsi="Times New Roman"/>
                                <w:color w:val="000000"/>
                                <w:kern w:val="2"/>
                                <w:szCs w:val="12"/>
                              </w:rPr>
                            </w:pPr>
                            <w:r w:rsidRPr="00D25D65">
                              <w:rPr>
                                <w:rFonts w:ascii="Times New Roman" w:eastAsia="Calibri" w:hAnsi="Times New Roman"/>
                                <w:color w:val="000000"/>
                                <w:kern w:val="2"/>
                                <w:szCs w:val="12"/>
                              </w:rPr>
                              <w:t>UPF</w:t>
                            </w:r>
                          </w:p>
                        </w:txbxContent>
                      </v:textbox>
                    </v:shape>
                    <v:shape id="任意多边形 135" o:spid="_x0000_s1112" style="position:absolute;left:3045;top:34563;width:9411;height:60;rotation:90;visibility:visible;mso-wrap-style:square;v-text-anchor:top" coordsize="941102,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ibwAMUA&#10;AADcAAAADwAAAGRycy9kb3ducmV2LnhtbERPzWrCQBC+F3yHZYReim5qaG3TbKSKUgt6UPsAQ3ZM&#10;gtnZkN1qzNO7QqG3+fh+J511phZnal1lWcHzOAJBnFtdcaHg57AavYFwHlljbZkUXMnBLBs8pJho&#10;e+Ednfe+ECGEXYIKSu+bREqXl2TQjW1DHLijbQ36ANtC6hYvIdzUchJFr9JgxaGhxIYWJeWn/a9R&#10;EC/Xm3k//cZd3z0t3g9xv/3SvVKPw+7zA4Snzv+L/9xrHebHL3B/Jlwgsx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6JvAAxQAAANwAAAAPAAAAAAAAAAAAAAAAAJgCAABkcnMv&#10;ZG93bnJldi54bWxQSwUGAAAAAAQABAD1AAAAigMAAAAA&#10;" path="m,nfl941102,e" fillcolor="#4672c4" strokeweight=".1111mm">
                      <v:stroke endcap="round"/>
                      <v:path arrowok="t"/>
                    </v:shape>
                    <v:shape id="任意多边形 136" o:spid="_x0000_s1113" style="position:absolute;left:16727;top:37915;width:27922;height:60;rotation:-6099fd;visibility:visible;mso-wrap-style:square;v-text-anchor:top" coordsize="2792130,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" path="m,nfl2792130,e" strokeweight=".1111mm">
                      <v:stroke startarrow="block" endarrow="block" endcap="round"/>
                      <v:path arrowok="t"/>
                    </v:shape>
                    <v:shape id="任意多边形 137" o:spid="_x0000_s1114" style="position:absolute;left:3072;top:37028;width:43553;height:907;visibility:visible;mso-wrap-style:square;v-text-anchor:middle" coordsize="3877795,90709"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wq7IsQA&#10;AADcAAAADwAAAGRycy9kb3ducmV2LnhtbERPTWvCQBC9F/wPyxR6KXWjRVuimyBKpSAUEpVeh+yY&#10;pGZnQ3aN8d93C0Jv83ifs0wH04ieOldbVjAZRyCIC6trLhUc9h8v7yCcR9bYWCYFN3KQJqOHJcba&#10;XjmjPvelCCHsYlRQed/GUrqiIoNubFviwJ1sZ9AH2JVSd3gN4aaR0yiaS4M1h4YKW1pXVJzzi1Fg&#10;sslxe9v96O+ZmebZ7LJ53n5tlHp6HFYLEJ4G/y++uz91mP/6Bn/PhAtk8g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cKuyLEAAAA3AAAAA8AAAAAAAAAAAAAAAAAmAIAAGRycy9k&#10;b3ducmV2LnhtbFBLBQYAAAAABAAEAPUAAACJAwAAAAA=&#10;" adj="-11796480,,5400" path="m,90709r3877795,l3877795,,,,,90709xe" filled="f" stroked="f" strokeweight="0">
                      <v:stroke joinstyle="miter" endcap="square"/>
                      <v:formulas/>
                      <v:path arrowok="t" o:connecttype="custom" textboxrect="-15000,0,3892795,120000"/>
                      <v:textbox inset="0,0,0,0">
                        <w:txbxContent>
                          <w:p w14:paraId="4C3C22B2" w14:textId="77777777" w:rsidR="00EE1ADA" w:rsidRPr="003B551C" w:rsidRDefault="00EE1ADA" w:rsidP="00EE1ADA">
                            <w:pPr>
                              <w:pStyle w:val="af4"/>
                              <w:spacing w:before="0" w:after="0" w:line="220" w:lineRule="auto"/>
                              <w:jc w:val="center"/>
                              <w:rPr>
                                <w:rFonts w:ascii="Times New Roman" w:hAnsi="Times New Roman"/>
                                <w:sz w:val="40"/>
                              </w:rPr>
                            </w:pPr>
                            <w:r w:rsidRPr="003B551C">
                              <w:rPr>
                                <w:rFonts w:ascii="Times New Roman" w:eastAsia="Calibri" w:hAnsi="Times New Roman"/>
                                <w:color w:val="000000"/>
                                <w:kern w:val="2"/>
                                <w:sz w:val="16"/>
                                <w:szCs w:val="10"/>
                              </w:rPr>
                              <w:t>3. UL traffic (</w:t>
                            </w:r>
                            <w:proofErr w:type="spellStart"/>
                            <w:r w:rsidRPr="003B551C">
                              <w:rPr>
                                <w:rFonts w:ascii="Times New Roman" w:eastAsia="Calibri" w:hAnsi="Times New Roman"/>
                                <w:color w:val="000000"/>
                                <w:kern w:val="2"/>
                                <w:sz w:val="16"/>
                                <w:szCs w:val="10"/>
                              </w:rPr>
                              <w:t>Src</w:t>
                            </w:r>
                            <w:proofErr w:type="spellEnd"/>
                            <w:r w:rsidRPr="003B551C">
                              <w:rPr>
                                <w:rFonts w:ascii="Times New Roman" w:eastAsia="Calibri" w:hAnsi="Times New Roman"/>
                                <w:color w:val="000000"/>
                                <w:kern w:val="2"/>
                                <w:sz w:val="16"/>
                                <w:szCs w:val="10"/>
                              </w:rPr>
                              <w:t xml:space="preserve"> IP: UE IP, </w:t>
                            </w:r>
                            <w:proofErr w:type="spellStart"/>
                            <w:proofErr w:type="gramStart"/>
                            <w:r w:rsidRPr="003B551C">
                              <w:rPr>
                                <w:rFonts w:ascii="Times New Roman" w:eastAsia="Calibri" w:hAnsi="Times New Roman"/>
                                <w:color w:val="000000"/>
                                <w:kern w:val="2"/>
                                <w:sz w:val="16"/>
                                <w:szCs w:val="10"/>
                              </w:rPr>
                              <w:t>Dst</w:t>
                            </w:r>
                            <w:proofErr w:type="spellEnd"/>
                            <w:proofErr w:type="gramEnd"/>
                            <w:r w:rsidRPr="003B551C">
                              <w:rPr>
                                <w:rFonts w:ascii="Times New Roman" w:eastAsia="Calibri" w:hAnsi="Times New Roman"/>
                                <w:color w:val="000000"/>
                                <w:kern w:val="2"/>
                                <w:sz w:val="16"/>
                                <w:szCs w:val="10"/>
                              </w:rPr>
                              <w:t xml:space="preserve"> IP: Source EAS IP) and DL traffic (</w:t>
                            </w:r>
                            <w:proofErr w:type="spellStart"/>
                            <w:r w:rsidRPr="003B551C">
                              <w:rPr>
                                <w:rFonts w:ascii="Times New Roman" w:eastAsia="Calibri" w:hAnsi="Times New Roman"/>
                                <w:color w:val="000000"/>
                                <w:kern w:val="2"/>
                                <w:sz w:val="16"/>
                                <w:szCs w:val="10"/>
                              </w:rPr>
                              <w:t>Src</w:t>
                            </w:r>
                            <w:proofErr w:type="spellEnd"/>
                            <w:r w:rsidRPr="003B551C">
                              <w:rPr>
                                <w:rFonts w:ascii="Times New Roman" w:eastAsia="Calibri" w:hAnsi="Times New Roman"/>
                                <w:color w:val="000000"/>
                                <w:kern w:val="2"/>
                                <w:sz w:val="16"/>
                                <w:szCs w:val="10"/>
                              </w:rPr>
                              <w:t xml:space="preserve"> IP: Source EAS IP, </w:t>
                            </w:r>
                            <w:proofErr w:type="spellStart"/>
                            <w:r w:rsidRPr="003B551C">
                              <w:rPr>
                                <w:rFonts w:ascii="Times New Roman" w:eastAsia="Calibri" w:hAnsi="Times New Roman"/>
                                <w:color w:val="000000"/>
                                <w:kern w:val="2"/>
                                <w:sz w:val="16"/>
                                <w:szCs w:val="10"/>
                              </w:rPr>
                              <w:t>Dst</w:t>
                            </w:r>
                            <w:proofErr w:type="spellEnd"/>
                            <w:r w:rsidRPr="003B551C">
                              <w:rPr>
                                <w:rFonts w:ascii="Times New Roman" w:eastAsia="Calibri" w:hAnsi="Times New Roman"/>
                                <w:color w:val="000000"/>
                                <w:kern w:val="2"/>
                                <w:sz w:val="16"/>
                                <w:szCs w:val="10"/>
                              </w:rPr>
                              <w:t xml:space="preserve"> IP: UE IP)</w:t>
                            </w:r>
                          </w:p>
                        </w:txbxContent>
                      </v:textbox>
                    </v:shape>
                    <v:shape id="任意多边形 138" o:spid="_x0000_s1115" style="position:absolute;left:4088;top:34117;width:43352;height:2646;visibility:visible;mso-wrap-style:square;v-text-anchor:top" coordsize="3877795,226772"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Q26psMA&#10;AADcAAAADwAAAGRycy9kb3ducmV2LnhtbESPQWvCQBCF70L/wzIFL6KbVhBJs4YSKC25qfkBY3aa&#10;hGZnQ3Y16b93DoK3Gd6b977J8tn16kZj6DwbeNskoIhrbztuDFTnr/UeVIjIFnvPZOCfAuSHl0WG&#10;qfUTH+l2io2SEA4pGmhjHFKtQ92Sw7DxA7Fov350GGUdG21HnCTc9fo9SXbaYcfS0OJARUv13+nq&#10;DDhbddUl6PL7ykW9qra7uS/RmOXr/PkBKtIcn+bH9Y8V/K3QyjMygT7c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Q26psMAAADcAAAADwAAAAAAAAAAAAAAAACYAgAAZHJzL2Rv&#10;d25yZXYueG1sUEsFBgAAAAAEAAQA9QAAAIgDAAAAAA==&#10;" adj="-11796480,,5400" path="m,226772r3877795,l3877795,,,,,226772xe" fillcolor="#feffff" strokeweight=".1111mm">
                      <v:stroke joinstyle="miter" endcap="square"/>
                      <v:formulas/>
                      <v:path arrowok="t" o:connecttype="custom" textboxrect="-15000,0,3892795,341531"/>
                      <v:textbox inset="2mm,3mm,2mm,0">
                        <w:txbxContent>
                          <w:p w14:paraId="75853CF6" w14:textId="6C412914" w:rsidR="00EE1ADA" w:rsidRPr="003B551C" w:rsidRDefault="00EE1ADA" w:rsidP="00035187">
                            <w:pPr>
                              <w:pStyle w:val="af4"/>
                              <w:adjustRightInd w:val="0"/>
                              <w:snapToGrid w:val="0"/>
                              <w:spacing w:before="0" w:after="0"/>
                              <w:jc w:val="center"/>
                              <w:rPr>
                                <w:rFonts w:ascii="Times New Roman" w:hAnsi="Times New Roman"/>
                                <w:sz w:val="40"/>
                              </w:rPr>
                            </w:pPr>
                            <w:r w:rsidRPr="003B551C">
                              <w:rPr>
                                <w:rFonts w:ascii="Times New Roman" w:eastAsia="Calibri" w:hAnsi="Times New Roman"/>
                                <w:color w:val="000000"/>
                                <w:kern w:val="2"/>
                                <w:sz w:val="16"/>
                                <w:szCs w:val="10"/>
                              </w:rPr>
                              <w:t>2</w:t>
                            </w:r>
                            <w:r w:rsidRPr="003B551C">
                              <w:rPr>
                                <w:rFonts w:ascii="Times New Roman" w:hAnsi="Times New Roman"/>
                                <w:color w:val="000000"/>
                                <w:kern w:val="2"/>
                                <w:sz w:val="16"/>
                                <w:szCs w:val="10"/>
                              </w:rPr>
                              <w:t>. Due to UE Mobility to a Non-EC environment, Early</w:t>
                            </w:r>
                            <w:ins w:id="197" w:author="Huawei" w:date="2021-04-13T12:42:00Z">
                              <w:r w:rsidR="00220AE8">
                                <w:rPr>
                                  <w:rFonts w:ascii="Times New Roman" w:hAnsi="Times New Roman"/>
                                  <w:color w:val="000000"/>
                                  <w:kern w:val="2"/>
                                  <w:sz w:val="16"/>
                                  <w:szCs w:val="10"/>
                                </w:rPr>
                                <w:t>/Late</w:t>
                              </w:r>
                            </w:ins>
                            <w:r w:rsidRPr="003B551C">
                              <w:rPr>
                                <w:rFonts w:ascii="Times New Roman" w:hAnsi="Times New Roman"/>
                                <w:color w:val="000000"/>
                                <w:kern w:val="2"/>
                                <w:sz w:val="16"/>
                                <w:szCs w:val="10"/>
                              </w:rPr>
                              <w:t xml:space="preserve"> Notification is triggered, target DNAI is set to empty value, </w:t>
                            </w:r>
                            <w:proofErr w:type="gramStart"/>
                            <w:r w:rsidRPr="003B551C">
                              <w:rPr>
                                <w:rFonts w:ascii="Times New Roman" w:hAnsi="Times New Roman"/>
                                <w:color w:val="000000"/>
                                <w:kern w:val="2"/>
                                <w:sz w:val="16"/>
                                <w:szCs w:val="10"/>
                              </w:rPr>
                              <w:t>AF</w:t>
                            </w:r>
                            <w:proofErr w:type="gramEnd"/>
                            <w:r w:rsidRPr="003B551C">
                              <w:rPr>
                                <w:rFonts w:ascii="Times New Roman" w:hAnsi="Times New Roman"/>
                                <w:color w:val="000000"/>
                                <w:kern w:val="2"/>
                                <w:sz w:val="16"/>
                                <w:szCs w:val="10"/>
                              </w:rPr>
                              <w:t xml:space="preserve"> knows the UE moves out of EC environment and mirrors the runtime session context from Old Target EAS to Source EAS. Once ready, the AF indicates SMF to disable the EAS IP replacement at Local PSA for the PDU Session. </w:t>
                            </w:r>
                          </w:p>
                        </w:txbxContent>
                      </v:textbox>
                    </v:shape>
                    <v:shape id="任意多边形 139" o:spid="_x0000_s1116" style="position:absolute;left:3132;top:37938;width:13595;height:60;visibility:visible;mso-wrap-style:square;v-text-anchor:top" coordsize="1359540,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gNYTcIA&#10;AADcAAAADwAAAGRycy9kb3ducmV2LnhtbERPzWoCMRC+F/oOYQrearZKS12NUq1CDxXR+gDDZkwW&#10;N5OwSTW+fVMo9DYf3+/MFtl14kJ9bD0reBpWIIgbr1s2Co5fm8dXEDEha+w8k4IbRVjM7+9mWGt/&#10;5T1dDsmIEsKxRgU2pVBLGRtLDuPQB+LCnXzvMBXYG6l7vJZw18lRVb1Ihy2XBouBVpaa8+HbKch7&#10;s/zcVNvTOtj35eRontMuB6UGD/ltCiJRTv/iP/eHLvPHE/h9plwg5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A1hNwgAAANwAAAAPAAAAAAAAAAAAAAAAAJgCAABkcnMvZG93&#10;bnJldi54bWxQSwUGAAAAAAQABAD1AAAAhwMAAAAA&#10;" path="m,nfl1359540,e" strokeweight=".1111mm">
                      <v:stroke startarrow="block" endarrow="block" endcap="round"/>
                      <v:path arrowok="t"/>
                    </v:shape>
                    <v:shape id="任意多边形 140" o:spid="_x0000_s1117" style="position:absolute;left:3245;top:33388;width:4536;height:60;visibility:visible;mso-wrap-style:square;v-text-anchor:top" coordsize="453543,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WQigsUA&#10;AADcAAAADwAAAGRycy9kb3ducmV2LnhtbESPTW/CMAyG75P4D5GRdhspYx+oI6AJmEBihw122NFq&#10;vLaicUqSlfLv8WHSbrb8fjyeLXrXqI5CrD0bGI8yUMSFtzWXBr4Ob3dTUDEhW2w8k4ELRVjMBzcz&#10;zK0/8yd1+1QqCeGYo4EqpTbXOhYVOYwj3xLL7ccHh0nWUGob8CzhrtH3WfakHdYsDRW2tKyoOO5/&#10;nfQ+63f/vVnvmuxUPq52H11YTzpjbof96wuoRH36F/+5t1bwHwRfnpEJ9PwK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hZCKCxQAAANwAAAAPAAAAAAAAAAAAAAAAAJgCAABkcnMv&#10;ZG93bnJldi54bWxQSwUGAAAAAAQABAD1AAAAigMAAAAA&#10;" path="m,nfl453543,e" strokeweight=".1111mm">
                      <v:stroke startarrow="block" endarrow="block" endcap="round"/>
                      <v:path arrowok="t"/>
                    </v:shape>
                    <v:shape id="任意多边形 141" o:spid="_x0000_s1118" style="position:absolute;left:7781;top:33388;width:4365;height:60;visibility:visible;mso-wrap-style:square;v-text-anchor:top" coordsize="436535,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wMJfMIA&#10;AADcAAAADwAAAGRycy9kb3ducmV2LnhtbERPS4vCMBC+C/6HMII3TbuISDWKCIKKrPi4eJs2Y1ts&#10;JqXJ2u6/3ywI3ubje85i1ZlKvKhxpWUF8TgCQZxZXXKu4HbdjmYgnEfWWFkmBb/kYLXs9xaYaNvy&#10;mV4Xn4sQwi5BBYX3dSKlywoy6Ma2Jg7cwzYGfYBNLnWDbQg3lfyKoqk0WHJoKLCmTUHZ8/JjFHT7&#10;w3azb08TeY/zaXxM0/PxO1VqOOjWcxCeOv8Rv907HeZPYvh/Jlwgl3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Awl8wgAAANwAAAAPAAAAAAAAAAAAAAAAAJgCAABkcnMvZG93&#10;bnJldi54bWxQSwUGAAAAAAQABAD1AAAAhwMAAAAA&#10;" path="m,nfl436535,e" strokeweight=".1111mm">
                      <v:stroke startarrow="block" endarrow="block" endcap="round"/>
                      <v:path arrowok="t"/>
                    </v:shape>
                    <v:shape id="任意多边形 142" o:spid="_x0000_s1119" style="position:absolute;left:12192;top:33396;width:27921;height:60;rotation:-6099fd;visibility:visible;mso-wrap-style:square;v-text-anchor:top" coordsize="2792130,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gAYgcAA&#10;AADcAAAADwAAAGRycy9kb3ducmV2LnhtbERPS4vCMBC+L/gfwgje1tQHi9RGkYUFLx7srvehGfuw&#10;mdQk2vrvjSDsbT6+52TbwbTiTs7XlhXMpgkI4sLqmksFf78/nysQPiBrbC2Tggd52G5GHxmm2vZ8&#10;pHseShFD2KeooAqhS6X0RUUG/dR2xJE7W2cwROhKqR32Mdy0cp4kX9JgzbGhwo6+Kyou+c0ouBz6&#10;/ERXOdzOj4ULet/kfd0oNRkPuzWIQEP4F7/dex3nL+fweiZeIDdP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XgAYgcAAAADcAAAADwAAAAAAAAAAAAAAAACYAgAAZHJzL2Rvd25y&#10;ZXYueG1sUEsFBgAAAAAEAAQA9QAAAIUDAAAAAA==&#10;" path="m,nfl2792130,e" strokeweight=".1111mm">
                      <v:stroke startarrow="block" endarrow="block" endcap="round"/>
                      <v:path arrowok="t"/>
                    </v:shape>
                    <v:shape id="任意多边形 143" o:spid="_x0000_s1120" style="position:absolute;left:3245;top:30253;width:10318;height:2721;visibility:visible;mso-wrap-style:square;v-text-anchor:middle" coordsize="1320945,272126"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QQqqcMA&#10;AADcAAAADwAAAGRycy9kb3ducmV2LnhtbERP32vCMBB+H+x/CDfwbaab25RqlNEhCA5hKohvR3O2&#10;xeYSkmjrf78Ig73dx/fzZovetOJKPjSWFbwMMxDEpdUNVwr2u+XzBESIyBpby6TgRgEW88eHGeba&#10;dvxD122sRArhkKOCOkaXSxnKmgyGoXXEiTtZbzAm6CupPXYp3LTyNcs+pMGGU0ONjoqayvP2YhTs&#10;/Oj47fiWfb3HjRwf1kXrukKpwVP/OQURqY//4j/3Sqf5byO4P5MukPN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QQqqcMAAADcAAAADwAAAAAAAAAAAAAAAACYAgAAZHJzL2Rv&#10;d25yZXYueG1sUEsFBgAAAAAEAAQA9QAAAIgDAAAAAA==&#10;" adj="-11796480,,5400" path="m,272126r1320945,l1320945,,,,,272126xe" filled="f" stroked="f" strokeweight="0">
                      <v:stroke joinstyle="miter" endcap="square"/>
                      <v:formulas/>
                      <v:path arrowok="t" o:connecttype="custom" textboxrect="-15000,0,1335945,341531"/>
                      <v:textbox inset="0,0,0,0">
                        <w:txbxContent>
                          <w:p w14:paraId="4A2F9533" w14:textId="77777777" w:rsidR="00EE1ADA" w:rsidRPr="003B551C" w:rsidRDefault="00EE1ADA" w:rsidP="00EE1ADA">
                            <w:pPr>
                              <w:pStyle w:val="af4"/>
                              <w:spacing w:before="0" w:afterLines="30" w:after="72"/>
                              <w:rPr>
                                <w:rFonts w:ascii="Times New Roman" w:hAnsi="Times New Roman"/>
                                <w:color w:val="000000" w:themeColor="text1"/>
                                <w:sz w:val="40"/>
                              </w:rPr>
                            </w:pPr>
                            <w:r w:rsidRPr="003B551C">
                              <w:rPr>
                                <w:rFonts w:ascii="Times New Roman" w:eastAsia="Calibri" w:hAnsi="Times New Roman"/>
                                <w:color w:val="000000" w:themeColor="text1"/>
                                <w:kern w:val="2"/>
                                <w:sz w:val="16"/>
                                <w:szCs w:val="10"/>
                              </w:rPr>
                              <w:t>1</w:t>
                            </w:r>
                            <w:r w:rsidRPr="003B551C">
                              <w:rPr>
                                <w:rFonts w:ascii="Times New Roman" w:hAnsi="Times New Roman"/>
                                <w:color w:val="000000" w:themeColor="text1"/>
                                <w:kern w:val="2"/>
                                <w:sz w:val="16"/>
                                <w:szCs w:val="10"/>
                              </w:rPr>
                              <w:t>a. UL traffic (</w:t>
                            </w:r>
                            <w:proofErr w:type="spellStart"/>
                            <w:r w:rsidRPr="003B551C">
                              <w:rPr>
                                <w:rFonts w:ascii="Times New Roman" w:hAnsi="Times New Roman"/>
                                <w:color w:val="000000" w:themeColor="text1"/>
                                <w:kern w:val="2"/>
                                <w:sz w:val="16"/>
                                <w:szCs w:val="10"/>
                              </w:rPr>
                              <w:t>Src</w:t>
                            </w:r>
                            <w:proofErr w:type="spellEnd"/>
                            <w:r w:rsidRPr="003B551C">
                              <w:rPr>
                                <w:rFonts w:ascii="Times New Roman" w:hAnsi="Times New Roman"/>
                                <w:color w:val="000000" w:themeColor="text1"/>
                                <w:kern w:val="2"/>
                                <w:sz w:val="16"/>
                                <w:szCs w:val="10"/>
                              </w:rPr>
                              <w:t xml:space="preserve"> IP: UE IP, </w:t>
                            </w:r>
                            <w:proofErr w:type="spellStart"/>
                            <w:proofErr w:type="gramStart"/>
                            <w:r w:rsidRPr="003B551C">
                              <w:rPr>
                                <w:rFonts w:ascii="Times New Roman" w:hAnsi="Times New Roman"/>
                                <w:color w:val="000000" w:themeColor="text1"/>
                                <w:kern w:val="2"/>
                                <w:sz w:val="16"/>
                                <w:szCs w:val="10"/>
                              </w:rPr>
                              <w:t>Dst</w:t>
                            </w:r>
                            <w:proofErr w:type="spellEnd"/>
                            <w:proofErr w:type="gramEnd"/>
                            <w:r w:rsidRPr="003B551C">
                              <w:rPr>
                                <w:rFonts w:ascii="Times New Roman" w:hAnsi="Times New Roman"/>
                                <w:color w:val="000000" w:themeColor="text1"/>
                                <w:kern w:val="2"/>
                                <w:sz w:val="16"/>
                                <w:szCs w:val="10"/>
                              </w:rPr>
                              <w:t xml:space="preserve"> IP: Source EAS IP)</w:t>
                            </w:r>
                          </w:p>
                          <w:p w14:paraId="1E7BA031" w14:textId="77777777" w:rsidR="00EE1ADA" w:rsidRPr="003B551C" w:rsidRDefault="00EE1ADA" w:rsidP="00EE1ADA">
                            <w:pPr>
                              <w:pStyle w:val="af4"/>
                              <w:spacing w:before="0" w:afterLines="30" w:after="72"/>
                              <w:rPr>
                                <w:rFonts w:ascii="Times New Roman" w:hAnsi="Times New Roman"/>
                                <w:color w:val="000000" w:themeColor="text1"/>
                                <w:sz w:val="40"/>
                              </w:rPr>
                            </w:pPr>
                            <w:r w:rsidRPr="003B551C">
                              <w:rPr>
                                <w:rFonts w:ascii="Times New Roman" w:hAnsi="Times New Roman"/>
                                <w:color w:val="000000" w:themeColor="text1"/>
                                <w:kern w:val="2"/>
                                <w:sz w:val="16"/>
                                <w:szCs w:val="10"/>
                              </w:rPr>
                              <w:t>DL traffic (</w:t>
                            </w:r>
                            <w:proofErr w:type="spellStart"/>
                            <w:r w:rsidRPr="003B551C">
                              <w:rPr>
                                <w:rFonts w:ascii="Times New Roman" w:hAnsi="Times New Roman"/>
                                <w:color w:val="000000" w:themeColor="text1"/>
                                <w:kern w:val="2"/>
                                <w:sz w:val="16"/>
                                <w:szCs w:val="10"/>
                              </w:rPr>
                              <w:t>Src</w:t>
                            </w:r>
                            <w:proofErr w:type="spellEnd"/>
                            <w:r w:rsidRPr="003B551C">
                              <w:rPr>
                                <w:rFonts w:ascii="Times New Roman" w:hAnsi="Times New Roman"/>
                                <w:color w:val="000000" w:themeColor="text1"/>
                                <w:kern w:val="2"/>
                                <w:sz w:val="16"/>
                                <w:szCs w:val="10"/>
                              </w:rPr>
                              <w:t xml:space="preserve"> IP: Source EAS IP, </w:t>
                            </w:r>
                            <w:proofErr w:type="spellStart"/>
                            <w:proofErr w:type="gramStart"/>
                            <w:r w:rsidRPr="003B551C">
                              <w:rPr>
                                <w:rFonts w:ascii="Times New Roman" w:hAnsi="Times New Roman"/>
                                <w:color w:val="000000" w:themeColor="text1"/>
                                <w:kern w:val="2"/>
                                <w:sz w:val="16"/>
                                <w:szCs w:val="10"/>
                              </w:rPr>
                              <w:t>Dst</w:t>
                            </w:r>
                            <w:proofErr w:type="spellEnd"/>
                            <w:proofErr w:type="gramEnd"/>
                            <w:r w:rsidRPr="003B551C">
                              <w:rPr>
                                <w:rFonts w:ascii="Times New Roman" w:hAnsi="Times New Roman"/>
                                <w:color w:val="000000" w:themeColor="text1"/>
                                <w:kern w:val="2"/>
                                <w:sz w:val="16"/>
                                <w:szCs w:val="10"/>
                              </w:rPr>
                              <w:t xml:space="preserve"> IP: UE IP)</w:t>
                            </w:r>
                          </w:p>
                        </w:txbxContent>
                      </v:textbox>
                    </v:shape>
                    <v:shape id="任意多边形 144" o:spid="_x0000_s1121" style="position:absolute;left:14161;top:31386;width:26893;height:1701;visibility:visible;mso-wrap-style:square;v-text-anchor:top" coordsize="1320945,170079"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Ur5xMMA&#10;AADcAAAADwAAAGRycy9kb3ducmV2LnhtbERPTWvCQBC9F/oflin0VjcRCSV1DVoJtBelUe9DdkxC&#10;s7NpdmNSf71bKHibx/ucZTaZVlyod41lBfEsAkFcWt1wpeB4yF9eQTiPrLG1TAp+yUG2enxYYqrt&#10;yF90KXwlQgi7FBXU3neplK6syaCb2Y44cGfbG/QB9pXUPY4h3LRyHkWJNNhwaKixo/eayu9iMAo+&#10;h12+OW33u8HFFF/14ed83CdKPT9N6zcQniZ/F/+7P3SYv1jA3zPhArm6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Ur5xMMAAADcAAAADwAAAAAAAAAAAAAAAACYAgAAZHJzL2Rv&#10;d25yZXYueG1sUEsFBgAAAAAEAAQA9QAAAIgDAAAAAA==&#10;" adj="-11796480,,5400" path="m,170079r1320945,l1320945,,,,,170079xe" filled="f" stroked="f" strokeweight="0">
                      <v:stroke joinstyle="miter" endcap="square"/>
                      <v:formulas/>
                      <v:path arrowok="t" o:connecttype="custom" textboxrect="-15000,0,1335945,341531"/>
                      <v:textbox inset="0,0,0,0">
                        <w:txbxContent>
                          <w:p w14:paraId="03B5A07B" w14:textId="77777777" w:rsidR="00EE1ADA" w:rsidRPr="003B551C" w:rsidRDefault="00EE1ADA" w:rsidP="00EE1ADA">
                            <w:pPr>
                              <w:pStyle w:val="af4"/>
                              <w:spacing w:before="0" w:afterLines="30" w:after="72"/>
                              <w:rPr>
                                <w:rFonts w:ascii="Times New Roman" w:hAnsi="Times New Roman"/>
                                <w:color w:val="000000" w:themeColor="text1"/>
                                <w:kern w:val="2"/>
                                <w:sz w:val="16"/>
                                <w:szCs w:val="10"/>
                              </w:rPr>
                            </w:pPr>
                            <w:r w:rsidRPr="003B551C">
                              <w:rPr>
                                <w:rFonts w:ascii="Times New Roman" w:eastAsia="Calibri" w:hAnsi="Times New Roman"/>
                                <w:color w:val="000000" w:themeColor="text1"/>
                                <w:kern w:val="2"/>
                                <w:sz w:val="16"/>
                                <w:szCs w:val="10"/>
                              </w:rPr>
                              <w:t>1</w:t>
                            </w:r>
                            <w:r w:rsidRPr="003B551C">
                              <w:rPr>
                                <w:rFonts w:ascii="Times New Roman" w:hAnsi="Times New Roman"/>
                                <w:color w:val="000000" w:themeColor="text1"/>
                                <w:kern w:val="2"/>
                                <w:sz w:val="16"/>
                                <w:szCs w:val="10"/>
                              </w:rPr>
                              <w:t>b. UL traffic (</w:t>
                            </w:r>
                            <w:proofErr w:type="spellStart"/>
                            <w:r w:rsidRPr="003B551C">
                              <w:rPr>
                                <w:rFonts w:ascii="Times New Roman" w:hAnsi="Times New Roman"/>
                                <w:color w:val="000000" w:themeColor="text1"/>
                                <w:kern w:val="2"/>
                                <w:sz w:val="16"/>
                                <w:szCs w:val="10"/>
                              </w:rPr>
                              <w:t>Src</w:t>
                            </w:r>
                            <w:proofErr w:type="spellEnd"/>
                            <w:r w:rsidRPr="003B551C">
                              <w:rPr>
                                <w:rFonts w:ascii="Times New Roman" w:hAnsi="Times New Roman"/>
                                <w:color w:val="000000" w:themeColor="text1"/>
                                <w:kern w:val="2"/>
                                <w:sz w:val="16"/>
                                <w:szCs w:val="10"/>
                              </w:rPr>
                              <w:t xml:space="preserve"> IP: UE IP, </w:t>
                            </w:r>
                            <w:proofErr w:type="spellStart"/>
                            <w:proofErr w:type="gramStart"/>
                            <w:r w:rsidRPr="003B551C">
                              <w:rPr>
                                <w:rFonts w:ascii="Times New Roman" w:hAnsi="Times New Roman"/>
                                <w:color w:val="000000" w:themeColor="text1"/>
                                <w:kern w:val="2"/>
                                <w:sz w:val="16"/>
                                <w:szCs w:val="10"/>
                              </w:rPr>
                              <w:t>Dst</w:t>
                            </w:r>
                            <w:proofErr w:type="spellEnd"/>
                            <w:proofErr w:type="gramEnd"/>
                            <w:r w:rsidRPr="003B551C">
                              <w:rPr>
                                <w:rFonts w:ascii="Times New Roman" w:hAnsi="Times New Roman"/>
                                <w:color w:val="000000" w:themeColor="text1"/>
                                <w:kern w:val="2"/>
                                <w:sz w:val="16"/>
                                <w:szCs w:val="10"/>
                              </w:rPr>
                              <w:t xml:space="preserve"> IP: </w:t>
                            </w:r>
                            <w:ins w:id="198" w:author="Huawei" w:date="2021-03-24T22:22:00Z">
                              <w:r w:rsidRPr="003B551C">
                                <w:rPr>
                                  <w:rFonts w:ascii="Times New Roman" w:hAnsi="Times New Roman"/>
                                  <w:color w:val="000000" w:themeColor="text1"/>
                                  <w:kern w:val="2"/>
                                  <w:sz w:val="16"/>
                                  <w:szCs w:val="10"/>
                                </w:rPr>
                                <w:t>Old Target</w:t>
                              </w:r>
                            </w:ins>
                            <w:del w:id="199" w:author="Huawei" w:date="2021-03-24T22:22:00Z">
                              <w:r w:rsidRPr="003B551C" w:rsidDel="0058066F">
                                <w:rPr>
                                  <w:rFonts w:ascii="Times New Roman" w:hAnsi="Times New Roman"/>
                                  <w:color w:val="000000" w:themeColor="text1"/>
                                  <w:kern w:val="2"/>
                                  <w:sz w:val="16"/>
                                  <w:szCs w:val="10"/>
                                </w:rPr>
                                <w:delText>Local</w:delText>
                              </w:r>
                            </w:del>
                            <w:r w:rsidRPr="003B551C">
                              <w:rPr>
                                <w:rFonts w:ascii="Times New Roman" w:hAnsi="Times New Roman"/>
                                <w:color w:val="000000" w:themeColor="text1"/>
                                <w:kern w:val="2"/>
                                <w:sz w:val="16"/>
                                <w:szCs w:val="10"/>
                              </w:rPr>
                              <w:t xml:space="preserve"> EAS IP) </w:t>
                            </w:r>
                          </w:p>
                          <w:p w14:paraId="69DA3AAA" w14:textId="77777777" w:rsidR="00EE1ADA" w:rsidRPr="003B551C" w:rsidRDefault="00EE1ADA" w:rsidP="00EE1ADA">
                            <w:pPr>
                              <w:pStyle w:val="af4"/>
                              <w:spacing w:before="0" w:afterLines="30" w:after="72"/>
                              <w:rPr>
                                <w:rFonts w:ascii="Times New Roman" w:hAnsi="Times New Roman"/>
                                <w:color w:val="000000" w:themeColor="text1"/>
                                <w:sz w:val="40"/>
                              </w:rPr>
                            </w:pPr>
                            <w:r w:rsidRPr="003B551C">
                              <w:rPr>
                                <w:rFonts w:ascii="Times New Roman" w:hAnsi="Times New Roman"/>
                                <w:color w:val="000000" w:themeColor="text1"/>
                                <w:kern w:val="2"/>
                                <w:sz w:val="16"/>
                                <w:szCs w:val="10"/>
                              </w:rPr>
                              <w:t>DL traffic (</w:t>
                            </w:r>
                            <w:proofErr w:type="spellStart"/>
                            <w:r w:rsidRPr="003B551C">
                              <w:rPr>
                                <w:rFonts w:ascii="Times New Roman" w:hAnsi="Times New Roman"/>
                                <w:color w:val="000000" w:themeColor="text1"/>
                                <w:kern w:val="2"/>
                                <w:sz w:val="16"/>
                                <w:szCs w:val="10"/>
                              </w:rPr>
                              <w:t>Src</w:t>
                            </w:r>
                            <w:proofErr w:type="spellEnd"/>
                            <w:r w:rsidRPr="003B551C">
                              <w:rPr>
                                <w:rFonts w:ascii="Times New Roman" w:hAnsi="Times New Roman"/>
                                <w:color w:val="000000" w:themeColor="text1"/>
                                <w:kern w:val="2"/>
                                <w:sz w:val="16"/>
                                <w:szCs w:val="10"/>
                              </w:rPr>
                              <w:t xml:space="preserve"> IP: </w:t>
                            </w:r>
                            <w:ins w:id="200" w:author="Huawei" w:date="2021-03-24T22:22:00Z">
                              <w:r w:rsidRPr="003B551C">
                                <w:rPr>
                                  <w:rFonts w:ascii="Times New Roman" w:hAnsi="Times New Roman"/>
                                  <w:color w:val="000000" w:themeColor="text1"/>
                                  <w:kern w:val="2"/>
                                  <w:sz w:val="16"/>
                                  <w:szCs w:val="10"/>
                                </w:rPr>
                                <w:t>Old Target</w:t>
                              </w:r>
                            </w:ins>
                            <w:del w:id="201" w:author="Huawei" w:date="2021-03-24T22:23:00Z">
                              <w:r w:rsidRPr="003B551C" w:rsidDel="0058066F">
                                <w:rPr>
                                  <w:rFonts w:ascii="Times New Roman" w:hAnsi="Times New Roman"/>
                                  <w:color w:val="000000" w:themeColor="text1"/>
                                  <w:kern w:val="2"/>
                                  <w:sz w:val="16"/>
                                  <w:szCs w:val="10"/>
                                </w:rPr>
                                <w:delText>Local</w:delText>
                              </w:r>
                            </w:del>
                            <w:r w:rsidRPr="003B551C">
                              <w:rPr>
                                <w:rFonts w:ascii="Times New Roman" w:hAnsi="Times New Roman"/>
                                <w:color w:val="000000" w:themeColor="text1"/>
                                <w:kern w:val="2"/>
                                <w:sz w:val="16"/>
                                <w:szCs w:val="10"/>
                              </w:rPr>
                              <w:t xml:space="preserve"> EAS IP, </w:t>
                            </w:r>
                            <w:proofErr w:type="spellStart"/>
                            <w:proofErr w:type="gramStart"/>
                            <w:r w:rsidRPr="003B551C">
                              <w:rPr>
                                <w:rFonts w:ascii="Times New Roman" w:hAnsi="Times New Roman"/>
                                <w:color w:val="000000" w:themeColor="text1"/>
                                <w:kern w:val="2"/>
                                <w:sz w:val="16"/>
                                <w:szCs w:val="10"/>
                              </w:rPr>
                              <w:t>Dst</w:t>
                            </w:r>
                            <w:proofErr w:type="spellEnd"/>
                            <w:proofErr w:type="gramEnd"/>
                            <w:r w:rsidRPr="003B551C">
                              <w:rPr>
                                <w:rFonts w:ascii="Times New Roman" w:hAnsi="Times New Roman"/>
                                <w:color w:val="000000" w:themeColor="text1"/>
                                <w:kern w:val="2"/>
                                <w:sz w:val="16"/>
                                <w:szCs w:val="10"/>
                              </w:rPr>
                              <w:t xml:space="preserve"> IP: UE IP)</w:t>
                            </w:r>
                          </w:p>
                        </w:txbxContent>
                      </v:textbox>
                    </v:shape>
                  </v:group>
                  <w10:anchorlock/>
                </v:group>
              </w:pict>
            </mc:Fallback>
          </mc:AlternateContent>
        </w:r>
      </w:ins>
    </w:p>
    <w:p w14:paraId="4B945823" w14:textId="49D36F25" w:rsidR="00276250" w:rsidRPr="00794BA0" w:rsidRDefault="00276250" w:rsidP="00276250">
      <w:pPr>
        <w:pStyle w:val="TF"/>
      </w:pPr>
      <w:commentRangeStart w:id="176"/>
      <w:r w:rsidRPr="00794BA0">
        <w:t>Figure 6.3.</w:t>
      </w:r>
      <w:r>
        <w:t>3</w:t>
      </w:r>
      <w:r w:rsidRPr="00794BA0">
        <w:t>.1.</w:t>
      </w:r>
      <w:r w:rsidR="00505297">
        <w:t>3</w:t>
      </w:r>
      <w:r w:rsidRPr="00794BA0">
        <w:t xml:space="preserve">-1: </w:t>
      </w:r>
      <w:commentRangeEnd w:id="176"/>
      <w:r w:rsidR="00D056FC">
        <w:rPr>
          <w:rStyle w:val="CommentReference"/>
          <w:rFonts w:ascii="Times New Roman" w:eastAsia="宋体" w:hAnsi="Times New Roman"/>
          <w:b w:val="0"/>
          <w:color w:val="auto"/>
          <w:lang w:eastAsia="en-US"/>
        </w:rPr>
        <w:commentReference w:id="176"/>
      </w:r>
      <w:r w:rsidR="00335FBE">
        <w:t xml:space="preserve">Disabling </w:t>
      </w:r>
      <w:r w:rsidR="00505297">
        <w:t>EAS IP Replacement</w:t>
      </w:r>
      <w:r w:rsidR="00335FBE">
        <w:t xml:space="preserve"> Procedure</w:t>
      </w:r>
    </w:p>
    <w:p w14:paraId="150611D5" w14:textId="77777777" w:rsidR="00276250" w:rsidRPr="00794BA0" w:rsidRDefault="00276250" w:rsidP="00276250">
      <w:pPr>
        <w:pStyle w:val="B1"/>
      </w:pPr>
      <w:r w:rsidRPr="00794BA0">
        <w:t>1.</w:t>
      </w:r>
      <w:r w:rsidRPr="00794BA0">
        <w:tab/>
        <w:t xml:space="preserve">Local PSA </w:t>
      </w:r>
      <w:r w:rsidRPr="00A06772">
        <w:rPr>
          <w:lang w:eastAsia="ko-KR"/>
        </w:rPr>
        <w:t>perform</w:t>
      </w:r>
      <w:r>
        <w:rPr>
          <w:lang w:eastAsia="ko-KR"/>
        </w:rPr>
        <w:t>s</w:t>
      </w:r>
      <w:r w:rsidRPr="00A06772">
        <w:rPr>
          <w:lang w:eastAsia="ko-KR"/>
        </w:rPr>
        <w:t xml:space="preserve"> </w:t>
      </w:r>
      <w:r>
        <w:rPr>
          <w:lang w:eastAsia="ko-KR"/>
        </w:rPr>
        <w:t>"</w:t>
      </w:r>
      <w:r w:rsidRPr="00A06772">
        <w:rPr>
          <w:lang w:eastAsia="ko-KR"/>
        </w:rPr>
        <w:t>Outer Header Creation</w:t>
      </w:r>
      <w:r>
        <w:rPr>
          <w:lang w:eastAsia="ko-KR"/>
        </w:rPr>
        <w:t>"</w:t>
      </w:r>
      <w:r w:rsidRPr="00A06772">
        <w:rPr>
          <w:lang w:eastAsia="ko-KR"/>
        </w:rPr>
        <w:t xml:space="preserve"> and </w:t>
      </w:r>
      <w:r>
        <w:rPr>
          <w:lang w:eastAsia="ko-KR"/>
        </w:rPr>
        <w:t>"</w:t>
      </w:r>
      <w:del w:id="177" w:author="Huawei" w:date="2021-04-12T10:46:00Z">
        <w:r w:rsidRPr="00A06772" w:rsidDel="00D056FC">
          <w:rPr>
            <w:lang w:eastAsia="ko-KR"/>
          </w:rPr>
          <w:delText xml:space="preserve"> </w:delText>
        </w:r>
      </w:del>
      <w:r w:rsidRPr="00A06772">
        <w:rPr>
          <w:lang w:eastAsia="ko-KR"/>
        </w:rPr>
        <w:t>Outer Header Removal</w:t>
      </w:r>
      <w:r>
        <w:rPr>
          <w:lang w:eastAsia="ko-KR"/>
        </w:rPr>
        <w:t>"</w:t>
      </w:r>
      <w:r w:rsidRPr="00A06772">
        <w:rPr>
          <w:lang w:eastAsia="ko-KR"/>
        </w:rPr>
        <w:t xml:space="preserve"> FARs as instructed by SMF, which results</w:t>
      </w:r>
      <w:r>
        <w:rPr>
          <w:lang w:eastAsia="ko-KR"/>
        </w:rPr>
        <w:t xml:space="preserve"> in</w:t>
      </w:r>
      <w:r w:rsidRPr="00794BA0" w:rsidDel="00583DD3">
        <w:t xml:space="preserve"> </w:t>
      </w:r>
      <w:r w:rsidRPr="00794BA0">
        <w:t>EAS IP address replacement:</w:t>
      </w:r>
    </w:p>
    <w:p w14:paraId="24E6C710" w14:textId="556D2DC2" w:rsidR="00276250" w:rsidRPr="00794BA0" w:rsidRDefault="00276250" w:rsidP="00276250">
      <w:pPr>
        <w:pStyle w:val="B2"/>
      </w:pPr>
      <w:r w:rsidRPr="00794BA0">
        <w:t>-</w:t>
      </w:r>
      <w:r w:rsidRPr="00794BA0">
        <w:tab/>
        <w:t>For UL traffic, the destination IP address</w:t>
      </w:r>
      <w:r w:rsidR="00622BD5">
        <w:t xml:space="preserve"> and port number</w:t>
      </w:r>
      <w:r w:rsidRPr="00794BA0">
        <w:t xml:space="preserve"> </w:t>
      </w:r>
      <w:r w:rsidR="00622BD5">
        <w:t>are</w:t>
      </w:r>
      <w:r w:rsidRPr="00794BA0">
        <w:t xml:space="preserve"> replaced with the </w:t>
      </w:r>
      <w:r w:rsidR="00622BD5">
        <w:t xml:space="preserve">old Target </w:t>
      </w:r>
      <w:r w:rsidRPr="00794BA0">
        <w:t>EAS IP address</w:t>
      </w:r>
      <w:r w:rsidR="00622BD5">
        <w:t xml:space="preserve"> and port number</w:t>
      </w:r>
      <w:r w:rsidRPr="00794BA0">
        <w:t>;</w:t>
      </w:r>
    </w:p>
    <w:p w14:paraId="446F6A82" w14:textId="5D663EB3" w:rsidR="00276250" w:rsidRPr="00794BA0" w:rsidRDefault="00276250" w:rsidP="00276250">
      <w:pPr>
        <w:pStyle w:val="B2"/>
      </w:pPr>
      <w:r w:rsidRPr="00794BA0">
        <w:t>-</w:t>
      </w:r>
      <w:r w:rsidRPr="00794BA0">
        <w:tab/>
        <w:t>For DL traffic, the source IP address</w:t>
      </w:r>
      <w:r w:rsidR="00622BD5">
        <w:t xml:space="preserve"> and port number</w:t>
      </w:r>
      <w:r w:rsidRPr="00794BA0">
        <w:t xml:space="preserve"> </w:t>
      </w:r>
      <w:r w:rsidR="00622BD5">
        <w:t>are</w:t>
      </w:r>
      <w:r w:rsidRPr="00794BA0">
        <w:t xml:space="preserve"> replaced back with the </w:t>
      </w:r>
      <w:r>
        <w:t>Source EAS</w:t>
      </w:r>
      <w:r w:rsidRPr="00794BA0">
        <w:t xml:space="preserve"> IP address</w:t>
      </w:r>
      <w:r w:rsidR="00622BD5">
        <w:t xml:space="preserve"> and port number</w:t>
      </w:r>
      <w:r w:rsidRPr="00794BA0">
        <w:t>.</w:t>
      </w:r>
    </w:p>
    <w:p w14:paraId="0155D1D3" w14:textId="6C35B58B" w:rsidR="00276250" w:rsidRPr="00794BA0" w:rsidRDefault="00276250" w:rsidP="00276250">
      <w:pPr>
        <w:pStyle w:val="B1"/>
      </w:pPr>
      <w:r w:rsidRPr="00794BA0">
        <w:t>2.</w:t>
      </w:r>
      <w:r w:rsidRPr="00794BA0">
        <w:tab/>
        <w:t xml:space="preserve">Due to UE Mobility to a Non-EC environment, </w:t>
      </w:r>
      <w:ins w:id="178" w:author="Huawei" w:date="2021-03-18T23:35:00Z">
        <w:r w:rsidR="00854BD0">
          <w:t xml:space="preserve">when </w:t>
        </w:r>
      </w:ins>
      <w:r w:rsidRPr="00794BA0">
        <w:t>Early</w:t>
      </w:r>
      <w:ins w:id="179" w:author="Huawei" w:date="2021-04-12T10:51:00Z">
        <w:r w:rsidR="00975155">
          <w:t>/Late</w:t>
        </w:r>
      </w:ins>
      <w:r w:rsidRPr="00794BA0">
        <w:t xml:space="preserve"> Notification is triggered</w:t>
      </w:r>
      <w:ins w:id="180" w:author="Lenovo-r" w:date="2021-04-06T09:30:00Z">
        <w:r w:rsidR="00820AB8">
          <w:t xml:space="preserve"> for</w:t>
        </w:r>
      </w:ins>
      <w:del w:id="181" w:author="Lenovo-r" w:date="2021-04-06T09:30:00Z">
        <w:r w:rsidRPr="00794BA0" w:rsidDel="00820AB8">
          <w:delText>,</w:delText>
        </w:r>
      </w:del>
      <w:r w:rsidRPr="00794BA0">
        <w:t xml:space="preserve"> </w:t>
      </w:r>
      <w:ins w:id="182" w:author="Lenovo-r" w:date="2021-04-06T09:30:00Z">
        <w:r w:rsidR="00820AB8">
          <w:t>the change from the UP path status where a DNAI applies to a status where no DNAI applies</w:t>
        </w:r>
      </w:ins>
      <w:del w:id="183" w:author="Lenovo-r" w:date="2021-04-06T09:30:00Z">
        <w:r w:rsidRPr="00794BA0" w:rsidDel="00820AB8">
          <w:delText>target DNAI is set to empty value</w:delText>
        </w:r>
      </w:del>
      <w:r w:rsidRPr="00794BA0">
        <w:t xml:space="preserve">, AF knows the UE moves out of EC environment and mirrors the runtime session context from </w:t>
      </w:r>
      <w:r w:rsidR="00622BD5">
        <w:t xml:space="preserve">old Target </w:t>
      </w:r>
      <w:r w:rsidRPr="00794BA0">
        <w:t xml:space="preserve">EAS to </w:t>
      </w:r>
      <w:r>
        <w:t>Source EAS</w:t>
      </w:r>
      <w:r w:rsidRPr="00794BA0">
        <w:t xml:space="preserve">. Once ready, the AF </w:t>
      </w:r>
      <w:r w:rsidR="00622BD5">
        <w:t>indicates</w:t>
      </w:r>
      <w:r w:rsidRPr="00794BA0">
        <w:t xml:space="preserve"> SMF </w:t>
      </w:r>
      <w:r w:rsidR="00622BD5">
        <w:t>to disable the local routing at UL CL and the EAS IP replacement at</w:t>
      </w:r>
      <w:r w:rsidRPr="00794BA0">
        <w:t xml:space="preserve"> Local PSA for th</w:t>
      </w:r>
      <w:r w:rsidR="00622BD5">
        <w:t>is</w:t>
      </w:r>
      <w:r w:rsidRPr="00794BA0">
        <w:t xml:space="preserve"> PDU Session</w:t>
      </w:r>
      <w:ins w:id="184" w:author="Shan, Chang Hong" w:date="2021-03-23T12:52:00Z">
        <w:r w:rsidR="00CC0FDE">
          <w:t xml:space="preserve"> via AF I</w:t>
        </w:r>
      </w:ins>
      <w:ins w:id="185" w:author="Shan, Chang Hong" w:date="2021-03-23T12:53:00Z">
        <w:r w:rsidR="00CC0FDE">
          <w:t xml:space="preserve">nfluence </w:t>
        </w:r>
      </w:ins>
      <w:ins w:id="186" w:author="Shan, Chang Hong" w:date="2021-03-23T12:55:00Z">
        <w:r w:rsidR="00CC0FDE">
          <w:t>procedure</w:t>
        </w:r>
      </w:ins>
      <w:r w:rsidRPr="00794BA0">
        <w:t>.</w:t>
      </w:r>
    </w:p>
    <w:p w14:paraId="545F41E6" w14:textId="77777777" w:rsidR="00276250" w:rsidRPr="00794BA0" w:rsidRDefault="00276250" w:rsidP="00276250">
      <w:pPr>
        <w:pStyle w:val="B1"/>
      </w:pPr>
      <w:r w:rsidRPr="00794BA0">
        <w:t>3.</w:t>
      </w:r>
      <w:r w:rsidRPr="00794BA0">
        <w:tab/>
        <w:t>UL and DL traffic goes through Remote PSA, no EAS IP address replacement happens at Remote PSA.</w:t>
      </w:r>
    </w:p>
    <w:p w14:paraId="0AC8FFDE" w14:textId="7C1C839C" w:rsidR="00DD19A9" w:rsidRPr="00141A15" w:rsidRDefault="00DD19A9" w:rsidP="00DD19A9">
      <w:pPr>
        <w:pStyle w:val="EditorsNote"/>
        <w:rPr>
          <w:rFonts w:eastAsia="Malgun Gothic"/>
          <w:color w:val="000000"/>
        </w:rPr>
      </w:pPr>
      <w:r w:rsidRPr="00141A15">
        <w:rPr>
          <w:rFonts w:eastAsia="Malgun Gothic"/>
          <w:color w:val="000000"/>
        </w:rPr>
        <w:lastRenderedPageBreak/>
        <w:t>NOTE 1: AF decides when and how to stop the old Target EAS from serving the UE based on its local configuration.</w:t>
      </w:r>
      <w:r w:rsidR="00DA7952" w:rsidRPr="00141A15">
        <w:rPr>
          <w:rFonts w:eastAsia="Malgun Gothic"/>
          <w:color w:val="000000"/>
        </w:rPr>
        <w:t xml:space="preserve"> </w:t>
      </w:r>
      <w:ins w:id="187" w:author="Shan, Chang Hong" w:date="2021-04-06T17:55:00Z">
        <w:r w:rsidR="00DA7952" w:rsidRPr="00141A15">
          <w:rPr>
            <w:rFonts w:eastAsia="Malgun Gothic"/>
            <w:color w:val="000000"/>
          </w:rPr>
          <w:t>In case of AF re</w:t>
        </w:r>
      </w:ins>
      <w:ins w:id="188" w:author="Shan, Chang Hong" w:date="2021-04-06T17:56:00Z">
        <w:r w:rsidR="00DA7952" w:rsidRPr="00141A15">
          <w:rPr>
            <w:rFonts w:eastAsia="Malgun Gothic"/>
            <w:color w:val="000000"/>
          </w:rPr>
          <w:t>location, AF doesn’t have to disable the EAS IP Replacement in 5GC.</w:t>
        </w:r>
      </w:ins>
    </w:p>
    <w:p w14:paraId="66924C94" w14:textId="77777777" w:rsidR="00790785" w:rsidRPr="00520DF3" w:rsidRDefault="00790785" w:rsidP="00790785">
      <w:pPr>
        <w:pStyle w:val="Heading4"/>
      </w:pPr>
      <w:bookmarkStart w:id="189" w:name="_Toc66367658"/>
      <w:bookmarkStart w:id="190" w:name="_Toc66367721"/>
      <w:bookmarkStart w:id="191" w:name="_Toc66711855"/>
      <w:r w:rsidRPr="00520DF3">
        <w:t>6.3.3.2</w:t>
      </w:r>
      <w:r>
        <w:tab/>
      </w:r>
      <w:r w:rsidRPr="00520DF3">
        <w:t>Enhancement to AF Influence</w:t>
      </w:r>
      <w:bookmarkEnd w:id="189"/>
      <w:bookmarkEnd w:id="190"/>
      <w:bookmarkEnd w:id="191"/>
    </w:p>
    <w:p w14:paraId="2AB28D06" w14:textId="11507CF9" w:rsidR="000B26B2" w:rsidRPr="00B3090C" w:rsidRDefault="000B26B2" w:rsidP="00B3090C">
      <w:r w:rsidRPr="00B3090C">
        <w:t>The AF may additionally include the</w:t>
      </w:r>
      <w:del w:id="192" w:author="Shan, Chang Hong" w:date="2021-03-23T12:57:00Z">
        <w:r w:rsidRPr="00B3090C" w:rsidDel="00422C3E">
          <w:delText xml:space="preserve"> capability</w:delText>
        </w:r>
      </w:del>
      <w:r w:rsidRPr="00B3090C">
        <w:t xml:space="preserve"> </w:t>
      </w:r>
      <w:del w:id="193" w:author="Shan, Chang Hong" w:date="2021-04-06T10:52:00Z">
        <w:r w:rsidRPr="00B3090C" w:rsidDel="00EE1745">
          <w:delText>i</w:delText>
        </w:r>
      </w:del>
      <w:ins w:id="194" w:author="Shan, Chang Hong" w:date="2021-04-06T10:52:00Z">
        <w:r w:rsidR="00EE1745" w:rsidRPr="00B3090C">
          <w:t>I</w:t>
        </w:r>
      </w:ins>
      <w:r w:rsidRPr="00B3090C">
        <w:t xml:space="preserve">ndication </w:t>
      </w:r>
      <w:ins w:id="195" w:author="Shan, Chang Hong" w:date="2021-04-06T10:52:00Z">
        <w:r w:rsidR="00EE1745" w:rsidRPr="00B3090C">
          <w:t>of</w:t>
        </w:r>
      </w:ins>
      <w:del w:id="196" w:author="Shan, Chang Hong" w:date="2021-04-06T10:52:00Z">
        <w:r w:rsidRPr="00B3090C" w:rsidDel="00EE1745">
          <w:delText>for</w:delText>
        </w:r>
      </w:del>
      <w:r w:rsidRPr="00B3090C">
        <w:t xml:space="preserve"> </w:t>
      </w:r>
      <w:ins w:id="197" w:author="Shan, Chang Hong" w:date="2021-03-23T12:58:00Z">
        <w:r w:rsidR="00422C3E" w:rsidRPr="00B3090C">
          <w:t>Enabling</w:t>
        </w:r>
      </w:ins>
      <w:del w:id="198" w:author="Shan, Chang Hong" w:date="2021-04-06T10:52:00Z">
        <w:r w:rsidRPr="00B3090C" w:rsidDel="00EE1745">
          <w:delText>Support of</w:delText>
        </w:r>
      </w:del>
      <w:r w:rsidRPr="00B3090C">
        <w:t xml:space="preserve"> EAS IP Replacement, Source </w:t>
      </w:r>
      <w:r w:rsidR="007452C0" w:rsidRPr="00B3090C">
        <w:t xml:space="preserve">and Target </w:t>
      </w:r>
      <w:r w:rsidRPr="00B3090C">
        <w:t>EAS IP address(es) and Port number(s) in the Nnef_TrafficInfluence_Create/Update request. Based on the Source EAS IP address(es)</w:t>
      </w:r>
      <w:ins w:id="199" w:author="Huawei" w:date="2021-04-12T10:52:00Z">
        <w:r w:rsidR="00975155" w:rsidRPr="00B3090C">
          <w:t xml:space="preserve"> and </w:t>
        </w:r>
      </w:ins>
      <w:ins w:id="200" w:author="Huawei" w:date="2021-04-13T14:53:00Z">
        <w:r w:rsidR="00845BF7">
          <w:t>P</w:t>
        </w:r>
      </w:ins>
      <w:ins w:id="201" w:author="Huawei" w:date="2021-04-12T10:52:00Z">
        <w:r w:rsidR="00975155" w:rsidRPr="00B3090C">
          <w:t>ort number(s)</w:t>
        </w:r>
      </w:ins>
      <w:r w:rsidRPr="00B3090C">
        <w:t>, the SMF knows which service flow(s) is</w:t>
      </w:r>
      <w:r w:rsidR="000514B9" w:rsidRPr="00B3090C">
        <w:t>(are)</w:t>
      </w:r>
      <w:r w:rsidRPr="00B3090C">
        <w:t xml:space="preserve"> subject to EAS IP Replacement.</w:t>
      </w:r>
    </w:p>
    <w:p w14:paraId="0423CE83" w14:textId="03EC03B4" w:rsidR="000B26B2" w:rsidRPr="00EE1745" w:rsidRDefault="00EE1745" w:rsidP="00B3090C">
      <w:pPr>
        <w:rPr>
          <w:b/>
          <w:bCs/>
        </w:rPr>
      </w:pPr>
      <w:ins w:id="202" w:author="Shan, Chang Hong" w:date="2021-04-06T10:53:00Z">
        <w:r w:rsidRPr="00EE1745">
          <w:rPr>
            <w:bCs/>
          </w:rPr>
          <w:t>U</w:t>
        </w:r>
      </w:ins>
      <w:ins w:id="203" w:author="Shan, Chang Hong" w:date="2021-03-23T12:27:00Z">
        <w:r w:rsidR="00207523" w:rsidRPr="00EE1745">
          <w:rPr>
            <w:bCs/>
          </w:rPr>
          <w:t xml:space="preserve">sing </w:t>
        </w:r>
      </w:ins>
      <w:ins w:id="204" w:author="Changhong01" w:date="2021-04-08T10:44:00Z">
        <w:r w:rsidR="006062B5">
          <w:rPr>
            <w:bCs/>
          </w:rPr>
          <w:t>Early/</w:t>
        </w:r>
      </w:ins>
      <w:ins w:id="205" w:author="Shan, Chang Hong" w:date="2021-03-23T12:27:00Z">
        <w:r w:rsidR="00207523" w:rsidRPr="00EE1745">
          <w:rPr>
            <w:bCs/>
          </w:rPr>
          <w:t>Late Notification procedure</w:t>
        </w:r>
      </w:ins>
      <w:ins w:id="206" w:author="Shan, Chang Hong" w:date="2021-04-06T10:53:00Z">
        <w:r w:rsidRPr="00EE1745">
          <w:rPr>
            <w:bCs/>
          </w:rPr>
          <w:t>,</w:t>
        </w:r>
      </w:ins>
      <w:ins w:id="207" w:author="Shan, Chang Hong" w:date="2021-03-23T12:27:00Z">
        <w:r w:rsidR="00207523" w:rsidRPr="00EE1745">
          <w:rPr>
            <w:bCs/>
          </w:rPr>
          <w:t xml:space="preserve"> </w:t>
        </w:r>
        <w:r w:rsidR="00207523" w:rsidRPr="00EE1745">
          <w:rPr>
            <w:bCs/>
            <w:lang w:eastAsia="ko-KR"/>
          </w:rPr>
          <w:t xml:space="preserve">the AF sends </w:t>
        </w:r>
      </w:ins>
      <w:ins w:id="208" w:author="Changhong01" w:date="2021-04-08T10:44:00Z">
        <w:r w:rsidR="006062B5">
          <w:rPr>
            <w:bCs/>
            <w:lang w:eastAsia="ko-KR"/>
          </w:rPr>
          <w:t>an/</w:t>
        </w:r>
      </w:ins>
      <w:ins w:id="209" w:author="Shan, Chang Hong" w:date="2021-03-23T12:27:00Z">
        <w:r w:rsidR="00207523" w:rsidRPr="00EE1745">
          <w:rPr>
            <w:bCs/>
            <w:lang w:eastAsia="ko-KR"/>
          </w:rPr>
          <w:t xml:space="preserve">a </w:t>
        </w:r>
      </w:ins>
      <w:ins w:id="210" w:author="Changhong01" w:date="2021-04-08T10:44:00Z">
        <w:r w:rsidR="006062B5">
          <w:rPr>
            <w:bCs/>
            <w:lang w:eastAsia="ko-KR"/>
          </w:rPr>
          <w:t>early/</w:t>
        </w:r>
      </w:ins>
      <w:ins w:id="211" w:author="Shan, Chang Hong" w:date="2021-03-23T12:27:00Z">
        <w:r w:rsidR="00207523" w:rsidRPr="00EE1745">
          <w:rPr>
            <w:bCs/>
            <w:lang w:eastAsia="ko-KR"/>
          </w:rPr>
          <w:t>late notification response to the SMF</w:t>
        </w:r>
      </w:ins>
      <w:ins w:id="212" w:author="Shan, Chang Hong" w:date="2021-04-06T10:53:00Z">
        <w:r w:rsidRPr="00EE1745">
          <w:rPr>
            <w:bCs/>
            <w:lang w:eastAsia="ko-KR"/>
          </w:rPr>
          <w:t xml:space="preserve"> when EAS relocation is completed</w:t>
        </w:r>
      </w:ins>
      <w:ins w:id="213" w:author="Shan, Chang Hong" w:date="2021-03-23T12:27:00Z">
        <w:r w:rsidR="00207523" w:rsidRPr="00EE1745">
          <w:rPr>
            <w:bCs/>
            <w:lang w:eastAsia="ko-KR"/>
          </w:rPr>
          <w:t xml:space="preserve">. </w:t>
        </w:r>
      </w:ins>
      <w:ins w:id="214" w:author="Shan, Chang Hong" w:date="2021-03-23T12:32:00Z">
        <w:r w:rsidR="003477F4" w:rsidRPr="00EE1745">
          <w:rPr>
            <w:bCs/>
            <w:lang w:eastAsia="ko-KR"/>
          </w:rPr>
          <w:t xml:space="preserve">The </w:t>
        </w:r>
      </w:ins>
      <w:r w:rsidR="000B26B2" w:rsidRPr="00EE1745">
        <w:rPr>
          <w:bCs/>
        </w:rPr>
        <w:t>SMF send</w:t>
      </w:r>
      <w:r w:rsidR="00335FBE" w:rsidRPr="00EE1745">
        <w:rPr>
          <w:bCs/>
        </w:rPr>
        <w:t>s</w:t>
      </w:r>
      <w:r w:rsidR="000B26B2" w:rsidRPr="00EE1745">
        <w:rPr>
          <w:bCs/>
        </w:rPr>
        <w:t xml:space="preserve"> the "Outer Header Creation" and "</w:t>
      </w:r>
      <w:del w:id="215" w:author="Huawei" w:date="2021-04-12T10:52:00Z">
        <w:r w:rsidR="000B26B2" w:rsidRPr="00EE1745" w:rsidDel="00975155">
          <w:rPr>
            <w:bCs/>
          </w:rPr>
          <w:delText xml:space="preserve"> </w:delText>
        </w:r>
      </w:del>
      <w:r w:rsidR="000B26B2" w:rsidRPr="00EE1745">
        <w:rPr>
          <w:bCs/>
        </w:rPr>
        <w:t xml:space="preserve">Outer Header Removal" FARs to </w:t>
      </w:r>
      <w:ins w:id="216" w:author="Shan, Chang Hong" w:date="2021-03-23T12:24:00Z">
        <w:r w:rsidR="00207523" w:rsidRPr="00EE1745">
          <w:rPr>
            <w:bCs/>
          </w:rPr>
          <w:t>(</w:t>
        </w:r>
      </w:ins>
      <w:ins w:id="217" w:author="Shan, Chang Hong" w:date="2021-03-23T12:26:00Z">
        <w:r w:rsidR="00207523" w:rsidRPr="00EE1745">
          <w:rPr>
            <w:bCs/>
          </w:rPr>
          <w:t>target</w:t>
        </w:r>
      </w:ins>
      <w:ins w:id="218" w:author="Shan, Chang Hong" w:date="2021-03-23T12:24:00Z">
        <w:r w:rsidR="00207523" w:rsidRPr="00EE1745">
          <w:rPr>
            <w:bCs/>
          </w:rPr>
          <w:t xml:space="preserve">) </w:t>
        </w:r>
      </w:ins>
      <w:r w:rsidR="000B26B2" w:rsidRPr="00EE1745">
        <w:rPr>
          <w:bCs/>
        </w:rPr>
        <w:t xml:space="preserve">Local PSA UPF </w:t>
      </w:r>
      <w:del w:id="219" w:author="Shan, Chang Hong" w:date="2021-03-23T12:26:00Z">
        <w:r w:rsidR="000B26B2" w:rsidRPr="00EE1745" w:rsidDel="00207523">
          <w:rPr>
            <w:bCs/>
          </w:rPr>
          <w:delText xml:space="preserve">as described in step 6 of clause 6.3.3.2, </w:delText>
        </w:r>
      </w:del>
      <w:r w:rsidR="000B26B2" w:rsidRPr="00EE1745">
        <w:rPr>
          <w:bCs/>
        </w:rPr>
        <w:t xml:space="preserve">and </w:t>
      </w:r>
      <w:ins w:id="220" w:author="Shan, Chang Hong" w:date="2021-03-23T12:26:00Z">
        <w:r w:rsidR="00207523" w:rsidRPr="00EE1745">
          <w:rPr>
            <w:bCs/>
          </w:rPr>
          <w:t xml:space="preserve">(target) </w:t>
        </w:r>
      </w:ins>
      <w:r w:rsidR="000B26B2" w:rsidRPr="00EE1745">
        <w:rPr>
          <w:bCs/>
        </w:rPr>
        <w:t xml:space="preserve">Local PSA UPF starts the EAS IP address replacement as described in clause 6.3.3.1. </w:t>
      </w:r>
      <w:del w:id="221" w:author="Shan, Chang Hong" w:date="2021-03-23T12:27:00Z">
        <w:r w:rsidR="000B26B2" w:rsidRPr="00EE1745" w:rsidDel="00207523">
          <w:rPr>
            <w:bCs/>
          </w:rPr>
          <w:delText>Then the SMF needs to notify AF about the start of EAS IP replacement using Late Notification procedure.</w:delText>
        </w:r>
      </w:del>
    </w:p>
    <w:p w14:paraId="75E8B36A" w14:textId="42FECB87" w:rsidR="000B26B2" w:rsidRPr="00EE1745" w:rsidRDefault="000B26B2" w:rsidP="00B3090C">
      <w:pPr>
        <w:rPr>
          <w:b/>
          <w:bCs/>
        </w:rPr>
      </w:pPr>
      <w:r w:rsidRPr="00EE1745">
        <w:rPr>
          <w:bCs/>
        </w:rPr>
        <w:t>For load balancing purpose, the AF may move some UE(s) from the old Target EAS</w:t>
      </w:r>
      <w:del w:id="222" w:author="Huawei" w:date="2021-03-18T23:47:00Z">
        <w:r w:rsidR="00DE7798">
          <w:delText>)</w:delText>
        </w:r>
      </w:del>
      <w:r w:rsidRPr="00EE1745">
        <w:rPr>
          <w:bCs/>
        </w:rPr>
        <w:t xml:space="preserve"> to the New Target EAS in the same local DN identified by the DNAI. For the abnormal condition of EAS, the AF may move all the UEs being served by the source EAS to a target EAS in the same local DN. </w:t>
      </w:r>
      <w:r w:rsidR="00DE7798">
        <w:t>For th</w:t>
      </w:r>
      <w:ins w:id="223" w:author="Huawei" w:date="2021-03-24T22:30:00Z">
        <w:r w:rsidR="00DE7798">
          <w:t>o</w:t>
        </w:r>
      </w:ins>
      <w:ins w:id="224" w:author="Huawei" w:date="2021-03-24T22:31:00Z">
        <w:r w:rsidR="00DE7798">
          <w:t>s</w:t>
        </w:r>
      </w:ins>
      <w:ins w:id="225" w:author="Huawei" w:date="2021-03-18T23:51:00Z">
        <w:r w:rsidR="00DE7798">
          <w:t>e</w:t>
        </w:r>
      </w:ins>
      <w:del w:id="226" w:author="Huawei" w:date="2021-03-18T23:51:00Z">
        <w:r w:rsidR="00DE7798">
          <w:delText>is</w:delText>
        </w:r>
      </w:del>
      <w:r w:rsidR="00DE7798">
        <w:t xml:space="preserve"> purpose</w:t>
      </w:r>
      <w:ins w:id="227" w:author="Huawei" w:date="2021-03-18T23:51:00Z">
        <w:r w:rsidR="00DE7798">
          <w:t>s</w:t>
        </w:r>
      </w:ins>
      <w:r w:rsidR="000514B9" w:rsidRPr="00EE1745">
        <w:rPr>
          <w:bCs/>
        </w:rPr>
        <w:t>, the</w:t>
      </w:r>
      <w:r w:rsidRPr="00EE1745">
        <w:rPr>
          <w:bCs/>
        </w:rPr>
        <w:t xml:space="preserve"> AF needs to include </w:t>
      </w:r>
      <w:r w:rsidR="000514B9" w:rsidRPr="00EE1745">
        <w:rPr>
          <w:bCs/>
        </w:rPr>
        <w:t xml:space="preserve">the </w:t>
      </w:r>
      <w:del w:id="228" w:author="Shan, Chang Hong" w:date="2021-03-31T18:19:00Z">
        <w:r w:rsidR="000514B9" w:rsidRPr="00EE1745" w:rsidDel="00856A99">
          <w:rPr>
            <w:bCs/>
          </w:rPr>
          <w:delText xml:space="preserve">capability </w:delText>
        </w:r>
      </w:del>
      <w:del w:id="229" w:author="Shan, Chang Hong" w:date="2021-04-06T10:54:00Z">
        <w:r w:rsidR="000514B9" w:rsidRPr="00EE1745" w:rsidDel="00EE1745">
          <w:rPr>
            <w:bCs/>
          </w:rPr>
          <w:delText>i</w:delText>
        </w:r>
      </w:del>
      <w:ins w:id="230" w:author="Shan, Chang Hong" w:date="2021-04-06T10:54:00Z">
        <w:r w:rsidR="00EE1745" w:rsidRPr="00EE1745">
          <w:rPr>
            <w:bCs/>
          </w:rPr>
          <w:t>I</w:t>
        </w:r>
      </w:ins>
      <w:r w:rsidR="000514B9" w:rsidRPr="00EE1745">
        <w:rPr>
          <w:bCs/>
        </w:rPr>
        <w:t xml:space="preserve">ndication </w:t>
      </w:r>
      <w:del w:id="231" w:author="Shan, Chang Hong" w:date="2021-03-31T18:19:00Z">
        <w:r w:rsidR="000514B9" w:rsidRPr="00EE1745" w:rsidDel="00856A99">
          <w:rPr>
            <w:bCs/>
          </w:rPr>
          <w:delText xml:space="preserve">for Support </w:delText>
        </w:r>
      </w:del>
      <w:r w:rsidR="000514B9" w:rsidRPr="00EE1745">
        <w:rPr>
          <w:bCs/>
        </w:rPr>
        <w:t xml:space="preserve">of </w:t>
      </w:r>
      <w:ins w:id="232" w:author="Shan, Chang Hong" w:date="2021-03-31T18:19:00Z">
        <w:r w:rsidR="00856A99" w:rsidRPr="00EE1745">
          <w:rPr>
            <w:bCs/>
          </w:rPr>
          <w:t xml:space="preserve">Enabling </w:t>
        </w:r>
      </w:ins>
      <w:r w:rsidR="000514B9" w:rsidRPr="00EE1745">
        <w:rPr>
          <w:bCs/>
        </w:rPr>
        <w:t xml:space="preserve">EAS IP Replacement, </w:t>
      </w:r>
      <w:r w:rsidRPr="00EE1745">
        <w:rPr>
          <w:bCs/>
        </w:rPr>
        <w:t xml:space="preserve">List of </w:t>
      </w:r>
      <w:del w:id="233" w:author="Shan, Chang Hong" w:date="2021-03-31T18:36:00Z">
        <w:r w:rsidRPr="00EE1745" w:rsidDel="005E1435">
          <w:rPr>
            <w:bCs/>
          </w:rPr>
          <w:delText>impact</w:delText>
        </w:r>
        <w:r w:rsidR="000514B9" w:rsidRPr="00EE1745" w:rsidDel="005E1435">
          <w:rPr>
            <w:bCs/>
          </w:rPr>
          <w:delText>ed</w:delText>
        </w:r>
        <w:r w:rsidRPr="00EE1745" w:rsidDel="005E1435">
          <w:rPr>
            <w:bCs/>
          </w:rPr>
          <w:delText xml:space="preserve"> </w:delText>
        </w:r>
      </w:del>
      <w:r w:rsidRPr="00EE1745">
        <w:rPr>
          <w:bCs/>
        </w:rPr>
        <w:t>UE</w:t>
      </w:r>
      <w:ins w:id="234" w:author="Shan, Chang Hong" w:date="2021-03-31T18:20:00Z">
        <w:r w:rsidR="00856A99" w:rsidRPr="00EE1745">
          <w:rPr>
            <w:bCs/>
          </w:rPr>
          <w:t>s</w:t>
        </w:r>
      </w:ins>
      <w:del w:id="235" w:author="Shan, Chang Hong" w:date="2021-03-31T18:20:00Z">
        <w:r w:rsidRPr="00EE1745" w:rsidDel="00856A99">
          <w:rPr>
            <w:bCs/>
          </w:rPr>
          <w:delText xml:space="preserve"> IP address and port number</w:delText>
        </w:r>
      </w:del>
      <w:r w:rsidRPr="00EE1745">
        <w:rPr>
          <w:bCs/>
        </w:rPr>
        <w:t xml:space="preserve">, the </w:t>
      </w:r>
      <w:ins w:id="236" w:author="Huawei" w:date="2021-04-12T10:53:00Z">
        <w:r w:rsidR="00975155">
          <w:rPr>
            <w:bCs/>
          </w:rPr>
          <w:t>source/</w:t>
        </w:r>
      </w:ins>
      <w:r w:rsidRPr="00EE1745">
        <w:rPr>
          <w:bCs/>
        </w:rPr>
        <w:t xml:space="preserve">old Target EAS IP address and port number for the impacted DNAI, the </w:t>
      </w:r>
      <w:ins w:id="237" w:author="Huawei" w:date="2021-04-12T10:54:00Z">
        <w:r w:rsidR="00975155">
          <w:rPr>
            <w:bCs/>
          </w:rPr>
          <w:t>(</w:t>
        </w:r>
      </w:ins>
      <w:r w:rsidRPr="00EE1745">
        <w:rPr>
          <w:bCs/>
        </w:rPr>
        <w:t>new</w:t>
      </w:r>
      <w:ins w:id="238" w:author="Huawei" w:date="2021-04-12T10:54:00Z">
        <w:r w:rsidR="00975155">
          <w:rPr>
            <w:bCs/>
          </w:rPr>
          <w:t>)</w:t>
        </w:r>
      </w:ins>
      <w:r w:rsidRPr="00EE1745">
        <w:rPr>
          <w:bCs/>
        </w:rPr>
        <w:t xml:space="preserve"> Target EAS IP address and port number for the impacted DNAI</w:t>
      </w:r>
      <w:r w:rsidR="000514B9" w:rsidRPr="00EE1745">
        <w:rPr>
          <w:bCs/>
        </w:rPr>
        <w:t xml:space="preserve"> in the Nnef_TrafficInfluence_Create/Update request</w:t>
      </w:r>
      <w:r w:rsidRPr="00EE1745">
        <w:rPr>
          <w:bCs/>
        </w:rPr>
        <w:t>.</w:t>
      </w:r>
    </w:p>
    <w:p w14:paraId="4C013CB7" w14:textId="77777777" w:rsidR="005333A1" w:rsidRDefault="005333A1" w:rsidP="005333A1">
      <w:r>
        <w:t>The additional parameters for enabling the EAS IP Replacement are defined in clause 5.6.7.1 of TS 23.501 [2], clause 4.3.6.3 and 4.3.6.4 of TS 23.502 [3].</w:t>
      </w:r>
    </w:p>
    <w:p w14:paraId="4F1E2B38" w14:textId="77777777" w:rsidR="000B26B2" w:rsidRPr="005333A1" w:rsidRDefault="000B26B2" w:rsidP="00B3090C">
      <w:pPr>
        <w:rPr>
          <w:b/>
          <w:bCs/>
        </w:rPr>
      </w:pPr>
    </w:p>
    <w:p w14:paraId="717324B3" w14:textId="77777777" w:rsidR="00885A69" w:rsidRPr="00872EAF" w:rsidRDefault="00885A69" w:rsidP="00885A69">
      <w:pPr>
        <w:rPr>
          <w:rFonts w:eastAsiaTheme="minorEastAsia"/>
          <w:b/>
          <w:sz w:val="36"/>
          <w:lang w:eastAsia="zh-CN"/>
        </w:rPr>
      </w:pPr>
      <w:r w:rsidRPr="00872EAF">
        <w:rPr>
          <w:rFonts w:eastAsiaTheme="minorEastAsia" w:hint="eastAsia"/>
          <w:b/>
          <w:sz w:val="36"/>
          <w:lang w:eastAsia="zh-CN"/>
        </w:rPr>
        <w:t>/</w:t>
      </w:r>
      <w:r w:rsidRPr="00872EAF">
        <w:rPr>
          <w:rFonts w:eastAsiaTheme="minorEastAsia"/>
          <w:b/>
          <w:sz w:val="36"/>
          <w:lang w:eastAsia="zh-CN"/>
        </w:rPr>
        <w:t>*******************</w:t>
      </w:r>
      <w:r w:rsidRPr="00872EAF">
        <w:rPr>
          <w:rFonts w:eastAsiaTheme="minorEastAsia" w:hint="eastAsia"/>
          <w:b/>
          <w:sz w:val="36"/>
          <w:lang w:eastAsia="zh-CN"/>
        </w:rPr>
        <w:t>E</w:t>
      </w:r>
      <w:r w:rsidRPr="00872EAF">
        <w:rPr>
          <w:rFonts w:eastAsiaTheme="minorEastAsia"/>
          <w:b/>
          <w:sz w:val="36"/>
          <w:lang w:eastAsia="zh-CN"/>
        </w:rPr>
        <w:t>nd of Change****************/</w:t>
      </w:r>
    </w:p>
    <w:p w14:paraId="4E997D92" w14:textId="77777777" w:rsidR="00885A69" w:rsidRPr="00885A69" w:rsidRDefault="00885A69" w:rsidP="00F80806">
      <w:pPr>
        <w:rPr>
          <w:rFonts w:asciiTheme="minorEastAsia" w:eastAsiaTheme="minorEastAsia" w:hAnsiTheme="minorEastAsia"/>
          <w:b/>
          <w:lang w:eastAsia="zh-CN"/>
        </w:rPr>
      </w:pPr>
    </w:p>
    <w:sectPr w:rsidR="00885A69" w:rsidRPr="00885A69" w:rsidSect="009E6DD9">
      <w:headerReference w:type="even" r:id="rId26"/>
      <w:headerReference w:type="default" r:id="rId27"/>
      <w:footerReference w:type="even" r:id="rId28"/>
      <w:footerReference w:type="default" r:id="rId29"/>
      <w:headerReference w:type="first" r:id="rId30"/>
      <w:footerReference w:type="first" r:id="rId31"/>
      <w:pgSz w:w="11906" w:h="16838"/>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45" w:author="Huawei" w:date="2021-04-13T11:51:00Z" w:initials="HW">
    <w:p w14:paraId="6C8489A7" w14:textId="746593F1" w:rsidR="000476B2" w:rsidRDefault="000476B2">
      <w:pPr>
        <w:pStyle w:val="CommentText"/>
      </w:pPr>
      <w:r>
        <w:rPr>
          <w:rStyle w:val="CommentReference"/>
        </w:rPr>
        <w:annotationRef/>
      </w:r>
      <w:r>
        <w:t>Delete “R” in step 6.</w:t>
      </w:r>
    </w:p>
  </w:comment>
  <w:comment w:id="87" w:author="Huawei" w:date="2021-04-12T10:21:00Z" w:initials="HW">
    <w:p w14:paraId="2520F62A" w14:textId="0A4DCFE0" w:rsidR="00F948BE" w:rsidRDefault="005E0648" w:rsidP="009506BA">
      <w:pPr>
        <w:pStyle w:val="CommentText"/>
        <w:rPr>
          <w:lang w:eastAsia="zh-CN"/>
        </w:rPr>
      </w:pPr>
      <w:r>
        <w:rPr>
          <w:rStyle w:val="CommentReference"/>
        </w:rPr>
        <w:annotationRef/>
      </w:r>
      <w:r>
        <w:rPr>
          <w:lang w:eastAsia="zh-CN"/>
        </w:rPr>
        <w:t xml:space="preserve">Step4 and 5 are independent. </w:t>
      </w:r>
    </w:p>
    <w:p w14:paraId="338D00A8" w14:textId="674B4C53" w:rsidR="009506BA" w:rsidRDefault="009506BA" w:rsidP="009506BA">
      <w:pPr>
        <w:pStyle w:val="CommentText"/>
        <w:rPr>
          <w:lang w:eastAsia="zh-CN"/>
        </w:rPr>
      </w:pPr>
      <w:r>
        <w:rPr>
          <w:lang w:eastAsia="zh-CN"/>
        </w:rPr>
        <w:t xml:space="preserve">As describes in NOTE1, EAS IP replacement can be triggered by two scenarios: (1) UE moves; (2) AF triggers. </w:t>
      </w:r>
    </w:p>
    <w:p w14:paraId="18EC8443" w14:textId="6E9123A7" w:rsidR="005E0648" w:rsidRDefault="005E0648">
      <w:pPr>
        <w:pStyle w:val="CommentText"/>
        <w:rPr>
          <w:lang w:eastAsia="zh-CN"/>
        </w:rPr>
      </w:pPr>
      <w:r>
        <w:rPr>
          <w:lang w:eastAsia="zh-CN"/>
        </w:rPr>
        <w:t>When AF triggers EAS relocation, step 4 is performed.  When UE moves, step 5(i.e. early/late notification) is performed.</w:t>
      </w:r>
    </w:p>
    <w:p w14:paraId="220421CB" w14:textId="24ACEC28" w:rsidR="0025724A" w:rsidRDefault="0025724A">
      <w:pPr>
        <w:pStyle w:val="CommentText"/>
        <w:rPr>
          <w:lang w:eastAsia="zh-CN"/>
        </w:rPr>
      </w:pPr>
    </w:p>
  </w:comment>
  <w:comment w:id="97" w:author="Huawei" w:date="2021-04-13T14:28:00Z" w:initials="HW">
    <w:p w14:paraId="255C9A0B" w14:textId="77777777" w:rsidR="00A3688C" w:rsidRDefault="00A3688C" w:rsidP="00A3688C">
      <w:pPr>
        <w:pStyle w:val="CommentText"/>
        <w:rPr>
          <w:lang w:eastAsia="zh-CN"/>
        </w:rPr>
      </w:pPr>
      <w:r>
        <w:rPr>
          <w:rStyle w:val="CommentReference"/>
        </w:rPr>
        <w:annotationRef/>
      </w:r>
      <w:r>
        <w:rPr>
          <w:rStyle w:val="CommentReference"/>
        </w:rPr>
        <w:annotationRef/>
      </w:r>
      <w:r>
        <w:rPr>
          <w:lang w:eastAsia="zh-CN"/>
        </w:rPr>
        <w:t>To cover both early and late notifications.</w:t>
      </w:r>
    </w:p>
    <w:p w14:paraId="2A01EB7E" w14:textId="26B4082F" w:rsidR="00A3688C" w:rsidRPr="00A3688C" w:rsidRDefault="00A3688C">
      <w:pPr>
        <w:pStyle w:val="CommentText"/>
      </w:pPr>
    </w:p>
  </w:comment>
  <w:comment w:id="133" w:author="Huawei" w:date="2021-04-13T12:25:00Z" w:initials="HW">
    <w:p w14:paraId="60CA95B7" w14:textId="3599B081" w:rsidR="00EE1ADA" w:rsidRDefault="00EE1ADA" w:rsidP="00EE1ADA">
      <w:pPr>
        <w:pStyle w:val="CommentText"/>
      </w:pPr>
      <w:r>
        <w:rPr>
          <w:rStyle w:val="CommentReference"/>
        </w:rPr>
        <w:annotationRef/>
      </w:r>
      <w:r>
        <w:rPr>
          <w:rStyle w:val="CommentReference"/>
        </w:rPr>
        <w:annotationRef/>
      </w:r>
      <w:r>
        <w:t xml:space="preserve">1, </w:t>
      </w:r>
      <w:r>
        <w:rPr>
          <w:rStyle w:val="CommentReference"/>
        </w:rPr>
        <w:annotationRef/>
      </w:r>
      <w:r>
        <w:t>Delete “R” in step 1.</w:t>
      </w:r>
    </w:p>
    <w:p w14:paraId="56DE897C" w14:textId="1E0E05B0" w:rsidR="00EE1ADA" w:rsidRDefault="00EE1ADA" w:rsidP="00EE1ADA">
      <w:pPr>
        <w:pStyle w:val="CommentText"/>
      </w:pPr>
      <w:r>
        <w:t>2, steps 2-3 refers to steps 5-6 in clause 6.3.3.1.1</w:t>
      </w:r>
    </w:p>
    <w:p w14:paraId="3188F574" w14:textId="6E3D25D3" w:rsidR="00EE1ADA" w:rsidRPr="00EE1ADA" w:rsidRDefault="00EE1ADA">
      <w:pPr>
        <w:pStyle w:val="CommentText"/>
      </w:pPr>
    </w:p>
  </w:comment>
  <w:comment w:id="176" w:author="Huawei" w:date="2021-04-12T10:47:00Z" w:initials="HW">
    <w:p w14:paraId="0C1B9EA4" w14:textId="3B41F42D" w:rsidR="0077555B" w:rsidRDefault="00D056FC">
      <w:pPr>
        <w:pStyle w:val="CommentText"/>
      </w:pPr>
      <w:r>
        <w:rPr>
          <w:rStyle w:val="CommentReference"/>
        </w:rPr>
        <w:annotationRef/>
      </w:r>
      <w:r w:rsidR="0047399C">
        <w:t xml:space="preserve">1, </w:t>
      </w:r>
      <w:r w:rsidR="00220AE8">
        <w:t>In step1</w:t>
      </w:r>
      <w:r>
        <w:t>, the</w:t>
      </w:r>
      <w:r w:rsidRPr="00D056FC">
        <w:t xml:space="preserve"> </w:t>
      </w:r>
      <w:r>
        <w:t>‘Local EAS’ should be changed to ‘Old Target’.</w:t>
      </w:r>
      <w:r w:rsidR="0077555B">
        <w:t xml:space="preserve">  </w:t>
      </w:r>
    </w:p>
    <w:p w14:paraId="511B4D16" w14:textId="77777777" w:rsidR="0047399C" w:rsidRDefault="0047399C">
      <w:pPr>
        <w:pStyle w:val="CommentText"/>
      </w:pPr>
      <w:r>
        <w:t>2, late notification should be included in step 2.</w:t>
      </w:r>
    </w:p>
    <w:p w14:paraId="67B0C26D" w14:textId="2A85264E" w:rsidR="0047399C" w:rsidRDefault="0047399C">
      <w:pPr>
        <w:pStyle w:val="CommentText"/>
      </w:pP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6C8489A7" w15:done="0"/>
  <w15:commentEx w15:paraId="220421CB" w15:done="0"/>
  <w15:commentEx w15:paraId="2A01EB7E" w15:done="0"/>
  <w15:commentEx w15:paraId="3188F574" w15:done="0"/>
  <w15:commentEx w15:paraId="67B0C26D"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6C8489A7" w16cid:durableId="2423E432"/>
  <w16cid:commentId w16cid:paraId="220421CB" w16cid:durableId="2423E433"/>
  <w16cid:commentId w16cid:paraId="2A01EB7E" w16cid:durableId="2423E434"/>
  <w16cid:commentId w16cid:paraId="3188F574" w16cid:durableId="2423E435"/>
  <w16cid:commentId w16cid:paraId="67B0C26D" w16cid:durableId="2423E436"/>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7CD5C70" w14:textId="77777777" w:rsidR="00733688" w:rsidRDefault="00733688">
      <w:pPr>
        <w:spacing w:after="0"/>
      </w:pPr>
      <w:r>
        <w:separator/>
      </w:r>
    </w:p>
  </w:endnote>
  <w:endnote w:type="continuationSeparator" w:id="0">
    <w:p w14:paraId="7D59345B" w14:textId="77777777" w:rsidR="00733688" w:rsidRDefault="00733688">
      <w:pPr>
        <w:spacing w:after="0"/>
      </w:pPr>
      <w:r>
        <w:continuationSeparator/>
      </w:r>
    </w:p>
  </w:endnote>
  <w:endnote w:type="continuationNotice" w:id="1">
    <w:p w14:paraId="7AC2C2BE" w14:textId="77777777" w:rsidR="00733688" w:rsidRDefault="0073368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仿宋">
    <w:panose1 w:val="02010609060101010101"/>
    <w:charset w:val="86"/>
    <w:family w:val="modern"/>
    <w:pitch w:val="fixed"/>
    <w:sig w:usb0="800002BF" w:usb1="38CF7CFA" w:usb2="00000016" w:usb3="00000000" w:csb0="00040001" w:csb1="00000000"/>
  </w:font>
  <w:font w:name="等线 Light">
    <w:altName w:val="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F6DA0A" w14:textId="77777777" w:rsidR="000E3E59" w:rsidRDefault="000E3E5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44D185" w14:textId="35C0AA96" w:rsidR="00B14DA0" w:rsidRPr="00660390" w:rsidRDefault="00B14DA0">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B14DA0" w:rsidRPr="00553259" w:rsidRDefault="00B14DA0">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B14DA0" w:rsidRDefault="00B14DA0"/>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7C804D" w14:textId="77777777" w:rsidR="000E3E59" w:rsidRDefault="000E3E5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3AF05AC" w14:textId="77777777" w:rsidR="00733688" w:rsidRDefault="00733688">
      <w:pPr>
        <w:spacing w:after="0"/>
      </w:pPr>
      <w:r>
        <w:separator/>
      </w:r>
    </w:p>
  </w:footnote>
  <w:footnote w:type="continuationSeparator" w:id="0">
    <w:p w14:paraId="3651591D" w14:textId="77777777" w:rsidR="00733688" w:rsidRDefault="00733688">
      <w:pPr>
        <w:spacing w:after="0"/>
      </w:pPr>
      <w:r>
        <w:continuationSeparator/>
      </w:r>
    </w:p>
  </w:footnote>
  <w:footnote w:type="continuationNotice" w:id="1">
    <w:p w14:paraId="1A03D7EB" w14:textId="77777777" w:rsidR="00733688" w:rsidRDefault="0073368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C068CDF" w14:textId="0A6DB23D" w:rsidR="00B14DA0" w:rsidRDefault="00B14DA0"/>
  <w:p w14:paraId="125706B4" w14:textId="77777777" w:rsidR="00B14DA0" w:rsidRDefault="00B14DA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E25EE31" w14:textId="2055991C" w:rsidR="00B14DA0" w:rsidRPr="008F1B1E" w:rsidRDefault="00B14DA0">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SA WG2 Temporary Document</w:t>
    </w:r>
  </w:p>
  <w:p w14:paraId="102FD919" w14:textId="77777777" w:rsidR="00B14DA0" w:rsidRPr="00660390" w:rsidRDefault="00B14DA0">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sidR="00621899">
      <w:rPr>
        <w:rFonts w:ascii="Arial" w:hAnsi="Arial" w:cs="Arial"/>
        <w:b/>
        <w:bCs/>
        <w:noProof/>
        <w:sz w:val="18"/>
        <w:lang w:val="fr-FR"/>
      </w:rPr>
      <w:t>6</w:t>
    </w:r>
    <w:r w:rsidRPr="00E801CE">
      <w:rPr>
        <w:rFonts w:ascii="Arial" w:hAnsi="Arial" w:cs="Arial"/>
        <w:b/>
        <w:sz w:val="18"/>
        <w:szCs w:val="18"/>
        <w:lang w:val="fr-FR"/>
      </w:rPr>
      <w:fldChar w:fldCharType="end"/>
    </w:r>
  </w:p>
  <w:p w14:paraId="16A83AF9" w14:textId="77777777" w:rsidR="00B14DA0" w:rsidRDefault="00B14DA0">
    <w:pPr>
      <w:rPr>
        <w:lang w:val="fr-FR"/>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2636B47" w14:textId="77777777" w:rsidR="000E3E59" w:rsidRDefault="000E3E5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15:restartNumberingAfterBreak="0">
    <w:nsid w:val="0018491A"/>
    <w:multiLevelType w:val="hybridMultilevel"/>
    <w:tmpl w:val="6CB28898"/>
    <w:lvl w:ilvl="0" w:tplc="DDE888EA">
      <w:start w:val="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3603BD2"/>
    <w:multiLevelType w:val="hybridMultilevel"/>
    <w:tmpl w:val="68AC1B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882ACC"/>
    <w:multiLevelType w:val="hybridMultilevel"/>
    <w:tmpl w:val="3D64845A"/>
    <w:lvl w:ilvl="0" w:tplc="A1F60B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42405DD"/>
    <w:multiLevelType w:val="hybridMultilevel"/>
    <w:tmpl w:val="5B345D46"/>
    <w:lvl w:ilvl="0" w:tplc="958E161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4835716"/>
    <w:multiLevelType w:val="hybridMultilevel"/>
    <w:tmpl w:val="680AA396"/>
    <w:lvl w:ilvl="0" w:tplc="958E1618">
      <w:start w:val="1"/>
      <w:numFmt w:val="bullet"/>
      <w:lvlText w:val="-"/>
      <w:lvlJc w:val="left"/>
      <w:pPr>
        <w:ind w:left="360" w:hanging="360"/>
      </w:pPr>
      <w:rPr>
        <w:rFonts w:ascii="Arial" w:hAnsi="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51639A9"/>
    <w:multiLevelType w:val="hybridMultilevel"/>
    <w:tmpl w:val="1DE05D22"/>
    <w:lvl w:ilvl="0" w:tplc="8BD4EA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65B0C0C"/>
    <w:multiLevelType w:val="hybridMultilevel"/>
    <w:tmpl w:val="9A7E3E3E"/>
    <w:lvl w:ilvl="0" w:tplc="DA2208BE">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8" w15:restartNumberingAfterBreak="0">
    <w:nsid w:val="08B408F7"/>
    <w:multiLevelType w:val="hybridMultilevel"/>
    <w:tmpl w:val="1BE8F40E"/>
    <w:lvl w:ilvl="0" w:tplc="7402D2F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A0E7501"/>
    <w:multiLevelType w:val="hybridMultilevel"/>
    <w:tmpl w:val="F6163666"/>
    <w:lvl w:ilvl="0" w:tplc="958E161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1A76AA1"/>
    <w:multiLevelType w:val="hybridMultilevel"/>
    <w:tmpl w:val="463E1578"/>
    <w:lvl w:ilvl="0" w:tplc="6C00BF5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12F3380A"/>
    <w:multiLevelType w:val="hybridMultilevel"/>
    <w:tmpl w:val="6CB28898"/>
    <w:lvl w:ilvl="0" w:tplc="DDE888EA">
      <w:start w:val="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52B4567"/>
    <w:multiLevelType w:val="hybridMultilevel"/>
    <w:tmpl w:val="53E86B40"/>
    <w:lvl w:ilvl="0" w:tplc="C756DA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19980248"/>
    <w:multiLevelType w:val="hybridMultilevel"/>
    <w:tmpl w:val="7B8C46CE"/>
    <w:lvl w:ilvl="0" w:tplc="5D6C576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9B60429"/>
    <w:multiLevelType w:val="hybridMultilevel"/>
    <w:tmpl w:val="3D64845A"/>
    <w:lvl w:ilvl="0" w:tplc="A1F60B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1FBD52DF"/>
    <w:multiLevelType w:val="hybridMultilevel"/>
    <w:tmpl w:val="6CB28898"/>
    <w:lvl w:ilvl="0" w:tplc="DDE888EA">
      <w:start w:val="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0DD7F8B"/>
    <w:multiLevelType w:val="hybridMultilevel"/>
    <w:tmpl w:val="629A3682"/>
    <w:lvl w:ilvl="0" w:tplc="66FC27A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4474FEC"/>
    <w:multiLevelType w:val="hybridMultilevel"/>
    <w:tmpl w:val="D542ECBE"/>
    <w:lvl w:ilvl="0" w:tplc="AC864210">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A7A120A"/>
    <w:multiLevelType w:val="hybridMultilevel"/>
    <w:tmpl w:val="B12E9E56"/>
    <w:lvl w:ilvl="0" w:tplc="CAA4A47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3C293199"/>
    <w:multiLevelType w:val="hybridMultilevel"/>
    <w:tmpl w:val="E6445DBE"/>
    <w:lvl w:ilvl="0" w:tplc="56E89258">
      <w:numFmt w:val="bullet"/>
      <w:lvlText w:val="-"/>
      <w:lvlJc w:val="left"/>
      <w:pPr>
        <w:ind w:left="644" w:hanging="360"/>
      </w:pPr>
      <w:rPr>
        <w:rFonts w:ascii="等线" w:eastAsia="等线" w:hAnsi="等线" w:cs="Times New Roma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3E1862A1"/>
    <w:multiLevelType w:val="hybridMultilevel"/>
    <w:tmpl w:val="05840408"/>
    <w:lvl w:ilvl="0" w:tplc="DC3A5EE6">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4051173F"/>
    <w:multiLevelType w:val="multilevel"/>
    <w:tmpl w:val="07C2222A"/>
    <w:lvl w:ilvl="0">
      <w:start w:val="1"/>
      <w:numFmt w:val="decimal"/>
      <w:lvlText w:val="%1"/>
      <w:lvlJc w:val="left"/>
      <w:pPr>
        <w:ind w:left="470" w:hanging="470"/>
      </w:pPr>
      <w:rPr>
        <w:rFonts w:eastAsia="宋体" w:hint="default"/>
      </w:rPr>
    </w:lvl>
    <w:lvl w:ilvl="1">
      <w:start w:val="1"/>
      <w:numFmt w:val="decimal"/>
      <w:lvlText w:val="%1.%2"/>
      <w:lvlJc w:val="left"/>
      <w:pPr>
        <w:ind w:left="470" w:hanging="470"/>
      </w:pPr>
      <w:rPr>
        <w:rFonts w:eastAsia="宋体" w:hint="default"/>
      </w:rPr>
    </w:lvl>
    <w:lvl w:ilvl="2">
      <w:start w:val="1"/>
      <w:numFmt w:val="decimal"/>
      <w:lvlText w:val="%1.%2.%3"/>
      <w:lvlJc w:val="left"/>
      <w:pPr>
        <w:ind w:left="720" w:hanging="720"/>
      </w:pPr>
      <w:rPr>
        <w:rFonts w:eastAsia="宋体" w:hint="default"/>
      </w:rPr>
    </w:lvl>
    <w:lvl w:ilvl="3">
      <w:start w:val="1"/>
      <w:numFmt w:val="decimal"/>
      <w:lvlText w:val="%1.%2.%3.%4"/>
      <w:lvlJc w:val="left"/>
      <w:pPr>
        <w:ind w:left="720" w:hanging="720"/>
      </w:pPr>
      <w:rPr>
        <w:rFonts w:eastAsia="宋体" w:hint="default"/>
      </w:rPr>
    </w:lvl>
    <w:lvl w:ilvl="4">
      <w:start w:val="1"/>
      <w:numFmt w:val="decimal"/>
      <w:lvlText w:val="%1.%2.%3.%4.%5"/>
      <w:lvlJc w:val="left"/>
      <w:pPr>
        <w:ind w:left="720" w:hanging="720"/>
      </w:pPr>
      <w:rPr>
        <w:rFonts w:eastAsia="宋体" w:hint="default"/>
      </w:rPr>
    </w:lvl>
    <w:lvl w:ilvl="5">
      <w:start w:val="1"/>
      <w:numFmt w:val="decimal"/>
      <w:lvlText w:val="%1.%2.%3.%4.%5.%6"/>
      <w:lvlJc w:val="left"/>
      <w:pPr>
        <w:ind w:left="1080" w:hanging="1080"/>
      </w:pPr>
      <w:rPr>
        <w:rFonts w:eastAsia="宋体" w:hint="default"/>
      </w:rPr>
    </w:lvl>
    <w:lvl w:ilvl="6">
      <w:start w:val="1"/>
      <w:numFmt w:val="decimal"/>
      <w:lvlText w:val="%1.%2.%3.%4.%5.%6.%7"/>
      <w:lvlJc w:val="left"/>
      <w:pPr>
        <w:ind w:left="1080" w:hanging="1080"/>
      </w:pPr>
      <w:rPr>
        <w:rFonts w:eastAsia="宋体" w:hint="default"/>
      </w:rPr>
    </w:lvl>
    <w:lvl w:ilvl="7">
      <w:start w:val="1"/>
      <w:numFmt w:val="decimal"/>
      <w:lvlText w:val="%1.%2.%3.%4.%5.%6.%7.%8"/>
      <w:lvlJc w:val="left"/>
      <w:pPr>
        <w:ind w:left="1440" w:hanging="1440"/>
      </w:pPr>
      <w:rPr>
        <w:rFonts w:eastAsia="宋体" w:hint="default"/>
      </w:rPr>
    </w:lvl>
    <w:lvl w:ilvl="8">
      <w:start w:val="1"/>
      <w:numFmt w:val="decimal"/>
      <w:lvlText w:val="%1.%2.%3.%4.%5.%6.%7.%8.%9"/>
      <w:lvlJc w:val="left"/>
      <w:pPr>
        <w:ind w:left="1440" w:hanging="1440"/>
      </w:pPr>
      <w:rPr>
        <w:rFonts w:eastAsia="宋体" w:hint="default"/>
      </w:rPr>
    </w:lvl>
  </w:abstractNum>
  <w:abstractNum w:abstractNumId="22" w15:restartNumberingAfterBreak="0">
    <w:nsid w:val="42270A9A"/>
    <w:multiLevelType w:val="hybridMultilevel"/>
    <w:tmpl w:val="ADD68364"/>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7531093"/>
    <w:multiLevelType w:val="hybridMultilevel"/>
    <w:tmpl w:val="0428C462"/>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5B415ED"/>
    <w:multiLevelType w:val="hybridMultilevel"/>
    <w:tmpl w:val="B1B63A72"/>
    <w:lvl w:ilvl="0" w:tplc="958E1618">
      <w:start w:val="1"/>
      <w:numFmt w:val="bullet"/>
      <w:lvlText w:val="-"/>
      <w:lvlJc w:val="left"/>
      <w:pPr>
        <w:ind w:left="360" w:hanging="360"/>
      </w:pPr>
      <w:rPr>
        <w:rFonts w:ascii="Arial" w:hAnsi="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57592764"/>
    <w:multiLevelType w:val="hybridMultilevel"/>
    <w:tmpl w:val="629A3682"/>
    <w:lvl w:ilvl="0" w:tplc="66FC27A4">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813078E"/>
    <w:multiLevelType w:val="multilevel"/>
    <w:tmpl w:val="213C6CD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7" w15:restartNumberingAfterBreak="0">
    <w:nsid w:val="5B68637C"/>
    <w:multiLevelType w:val="hybridMultilevel"/>
    <w:tmpl w:val="9196B8B2"/>
    <w:lvl w:ilvl="0" w:tplc="9E048DA0">
      <w:start w:val="8"/>
      <w:numFmt w:val="bullet"/>
      <w:lvlText w:val="-"/>
      <w:lvlJc w:val="left"/>
      <w:pPr>
        <w:ind w:left="704" w:hanging="420"/>
      </w:pPr>
      <w:rPr>
        <w:rFonts w:ascii="Times New Roman" w:eastAsia="Times New Roma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5CE327F6"/>
    <w:multiLevelType w:val="hybridMultilevel"/>
    <w:tmpl w:val="6CB28898"/>
    <w:lvl w:ilvl="0" w:tplc="DDE888EA">
      <w:start w:val="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5DB4171F"/>
    <w:multiLevelType w:val="hybridMultilevel"/>
    <w:tmpl w:val="7870E078"/>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0" w15:restartNumberingAfterBreak="0">
    <w:nsid w:val="6531646D"/>
    <w:multiLevelType w:val="hybridMultilevel"/>
    <w:tmpl w:val="31C84C9C"/>
    <w:lvl w:ilvl="0" w:tplc="ECA299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683F7F56"/>
    <w:multiLevelType w:val="hybridMultilevel"/>
    <w:tmpl w:val="AB28AD50"/>
    <w:lvl w:ilvl="0" w:tplc="D026D80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2" w15:restartNumberingAfterBreak="0">
    <w:nsid w:val="753A0526"/>
    <w:multiLevelType w:val="hybridMultilevel"/>
    <w:tmpl w:val="66704C30"/>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7A71812"/>
    <w:multiLevelType w:val="hybridMultilevel"/>
    <w:tmpl w:val="30E296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1"/>
  </w:num>
  <w:num w:numId="2">
    <w:abstractNumId w:val="1"/>
  </w:num>
  <w:num w:numId="3">
    <w:abstractNumId w:val="11"/>
  </w:num>
  <w:num w:numId="4">
    <w:abstractNumId w:val="28"/>
  </w:num>
  <w:num w:numId="5">
    <w:abstractNumId w:val="15"/>
  </w:num>
  <w:num w:numId="6">
    <w:abstractNumId w:val="26"/>
  </w:num>
  <w:num w:numId="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2"/>
  </w:num>
  <w:num w:numId="12">
    <w:abstractNumId w:val="17"/>
  </w:num>
  <w:num w:numId="13">
    <w:abstractNumId w:val="10"/>
  </w:num>
  <w:num w:numId="14">
    <w:abstractNumId w:val="18"/>
  </w:num>
  <w:num w:numId="15">
    <w:abstractNumId w:val="27"/>
  </w:num>
  <w:num w:numId="16">
    <w:abstractNumId w:val="16"/>
  </w:num>
  <w:num w:numId="17">
    <w:abstractNumId w:val="30"/>
  </w:num>
  <w:num w:numId="18">
    <w:abstractNumId w:val="3"/>
  </w:num>
  <w:num w:numId="19">
    <w:abstractNumId w:val="14"/>
  </w:num>
  <w:num w:numId="20">
    <w:abstractNumId w:val="25"/>
  </w:num>
  <w:num w:numId="21">
    <w:abstractNumId w:val="21"/>
  </w:num>
  <w:num w:numId="22">
    <w:abstractNumId w:val="20"/>
  </w:num>
  <w:num w:numId="23">
    <w:abstractNumId w:val="6"/>
  </w:num>
  <w:num w:numId="24">
    <w:abstractNumId w:val="29"/>
  </w:num>
  <w:num w:numId="25">
    <w:abstractNumId w:val="19"/>
  </w:num>
  <w:num w:numId="26">
    <w:abstractNumId w:val="23"/>
  </w:num>
  <w:num w:numId="27">
    <w:abstractNumId w:val="22"/>
  </w:num>
  <w:num w:numId="28">
    <w:abstractNumId w:val="32"/>
  </w:num>
  <w:num w:numId="29">
    <w:abstractNumId w:val="24"/>
  </w:num>
  <w:num w:numId="30">
    <w:abstractNumId w:val="2"/>
  </w:num>
  <w:num w:numId="31">
    <w:abstractNumId w:val="33"/>
  </w:num>
  <w:num w:numId="32">
    <w:abstractNumId w:val="5"/>
  </w:num>
  <w:num w:numId="33">
    <w:abstractNumId w:val="8"/>
  </w:num>
  <w:num w:numId="34">
    <w:abstractNumId w:val="13"/>
  </w:num>
  <w:num w:numId="35">
    <w:abstractNumId w:val="4"/>
  </w:num>
  <w:num w:numId="36">
    <w:abstractNumId w:val="9"/>
  </w:num>
  <w:num w:numId="37">
    <w:abstractNumId w:val="7"/>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uawei">
    <w15:presenceInfo w15:providerId="None" w15:userId="Huawei"/>
  </w15:person>
  <w15:person w15:author="Shan, Chang Hong">
    <w15:presenceInfo w15:providerId="AD" w15:userId="S::chang.hong.shan@intel.com::8042835f-2bfc-44f4-87c9-fb4aa28ed62f"/>
  </w15:person>
  <w15:person w15:author="Changhong01">
    <w15:presenceInfo w15:providerId="None" w15:userId="Changhong01"/>
  </w15:person>
  <w15:person w15:author="Lenovo-r">
    <w15:presenceInfo w15:providerId="None" w15:userId="Lenov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tbQ0M7A0MzMyNjMzNrNU0lEKTi0uzszPAykwrQUAB72HnC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726"/>
    <w:rsid w:val="000009A1"/>
    <w:rsid w:val="00000AD7"/>
    <w:rsid w:val="00000D29"/>
    <w:rsid w:val="00000DCD"/>
    <w:rsid w:val="000010F9"/>
    <w:rsid w:val="00001BC3"/>
    <w:rsid w:val="00001F31"/>
    <w:rsid w:val="0000215C"/>
    <w:rsid w:val="00002CA6"/>
    <w:rsid w:val="00002F0A"/>
    <w:rsid w:val="0000305C"/>
    <w:rsid w:val="000032F4"/>
    <w:rsid w:val="000036A7"/>
    <w:rsid w:val="00003913"/>
    <w:rsid w:val="00003B69"/>
    <w:rsid w:val="0000457E"/>
    <w:rsid w:val="00004D5A"/>
    <w:rsid w:val="00004F7E"/>
    <w:rsid w:val="000050D4"/>
    <w:rsid w:val="000057D7"/>
    <w:rsid w:val="00005A46"/>
    <w:rsid w:val="00005DD2"/>
    <w:rsid w:val="000061A9"/>
    <w:rsid w:val="000061FE"/>
    <w:rsid w:val="000062BD"/>
    <w:rsid w:val="00006AD6"/>
    <w:rsid w:val="00006E6E"/>
    <w:rsid w:val="00006EEF"/>
    <w:rsid w:val="000073E2"/>
    <w:rsid w:val="00007F18"/>
    <w:rsid w:val="00010057"/>
    <w:rsid w:val="000101F2"/>
    <w:rsid w:val="0001042B"/>
    <w:rsid w:val="000107B1"/>
    <w:rsid w:val="000109E4"/>
    <w:rsid w:val="00010CB9"/>
    <w:rsid w:val="00010E08"/>
    <w:rsid w:val="000116AF"/>
    <w:rsid w:val="000128E9"/>
    <w:rsid w:val="00012C1C"/>
    <w:rsid w:val="00012D8F"/>
    <w:rsid w:val="00013318"/>
    <w:rsid w:val="00013624"/>
    <w:rsid w:val="000141CF"/>
    <w:rsid w:val="00014637"/>
    <w:rsid w:val="000147DD"/>
    <w:rsid w:val="00014850"/>
    <w:rsid w:val="0001497A"/>
    <w:rsid w:val="00014CCB"/>
    <w:rsid w:val="00015EDD"/>
    <w:rsid w:val="00015F0B"/>
    <w:rsid w:val="00016A13"/>
    <w:rsid w:val="00016E2A"/>
    <w:rsid w:val="00016F56"/>
    <w:rsid w:val="00017297"/>
    <w:rsid w:val="0001761C"/>
    <w:rsid w:val="00017CC5"/>
    <w:rsid w:val="00020122"/>
    <w:rsid w:val="000202C7"/>
    <w:rsid w:val="00020E91"/>
    <w:rsid w:val="00021769"/>
    <w:rsid w:val="00021A8A"/>
    <w:rsid w:val="000222BA"/>
    <w:rsid w:val="00022C0D"/>
    <w:rsid w:val="0002372D"/>
    <w:rsid w:val="00023DD3"/>
    <w:rsid w:val="00024433"/>
    <w:rsid w:val="0002455F"/>
    <w:rsid w:val="000248C5"/>
    <w:rsid w:val="00024BAF"/>
    <w:rsid w:val="00024C02"/>
    <w:rsid w:val="0002514E"/>
    <w:rsid w:val="00025BD2"/>
    <w:rsid w:val="00025DC9"/>
    <w:rsid w:val="000268D2"/>
    <w:rsid w:val="00026901"/>
    <w:rsid w:val="000272A6"/>
    <w:rsid w:val="00027619"/>
    <w:rsid w:val="00027A7C"/>
    <w:rsid w:val="000306DD"/>
    <w:rsid w:val="000307BB"/>
    <w:rsid w:val="000322C3"/>
    <w:rsid w:val="00032BD7"/>
    <w:rsid w:val="00032F11"/>
    <w:rsid w:val="00033554"/>
    <w:rsid w:val="000339E4"/>
    <w:rsid w:val="00033A00"/>
    <w:rsid w:val="0003437E"/>
    <w:rsid w:val="000344DB"/>
    <w:rsid w:val="00034AFC"/>
    <w:rsid w:val="00034BF2"/>
    <w:rsid w:val="00034D55"/>
    <w:rsid w:val="00034E56"/>
    <w:rsid w:val="00034F60"/>
    <w:rsid w:val="00034F6C"/>
    <w:rsid w:val="00035187"/>
    <w:rsid w:val="00035216"/>
    <w:rsid w:val="00035768"/>
    <w:rsid w:val="00035A0F"/>
    <w:rsid w:val="00035F91"/>
    <w:rsid w:val="0003605A"/>
    <w:rsid w:val="00036280"/>
    <w:rsid w:val="00036367"/>
    <w:rsid w:val="00037B09"/>
    <w:rsid w:val="00037D5E"/>
    <w:rsid w:val="00037F14"/>
    <w:rsid w:val="00040AD1"/>
    <w:rsid w:val="0004191C"/>
    <w:rsid w:val="00041F82"/>
    <w:rsid w:val="00042937"/>
    <w:rsid w:val="000431D4"/>
    <w:rsid w:val="0004342C"/>
    <w:rsid w:val="00043483"/>
    <w:rsid w:val="0004398A"/>
    <w:rsid w:val="00043DDC"/>
    <w:rsid w:val="00043E16"/>
    <w:rsid w:val="00043EDB"/>
    <w:rsid w:val="00044392"/>
    <w:rsid w:val="00044847"/>
    <w:rsid w:val="00045BB8"/>
    <w:rsid w:val="00046094"/>
    <w:rsid w:val="000463FF"/>
    <w:rsid w:val="0004706E"/>
    <w:rsid w:val="000474E0"/>
    <w:rsid w:val="000476B2"/>
    <w:rsid w:val="00047BE7"/>
    <w:rsid w:val="00047C7C"/>
    <w:rsid w:val="00050651"/>
    <w:rsid w:val="00050789"/>
    <w:rsid w:val="00050AA1"/>
    <w:rsid w:val="0005146A"/>
    <w:rsid w:val="000514B9"/>
    <w:rsid w:val="00051537"/>
    <w:rsid w:val="000516C7"/>
    <w:rsid w:val="00051859"/>
    <w:rsid w:val="00051B7B"/>
    <w:rsid w:val="00051E11"/>
    <w:rsid w:val="00052C7E"/>
    <w:rsid w:val="000531C1"/>
    <w:rsid w:val="00053414"/>
    <w:rsid w:val="000534BA"/>
    <w:rsid w:val="000535F1"/>
    <w:rsid w:val="00053C8E"/>
    <w:rsid w:val="00053ED8"/>
    <w:rsid w:val="00054534"/>
    <w:rsid w:val="00054EE9"/>
    <w:rsid w:val="00055329"/>
    <w:rsid w:val="000559B0"/>
    <w:rsid w:val="00055DA5"/>
    <w:rsid w:val="00056718"/>
    <w:rsid w:val="000574BC"/>
    <w:rsid w:val="0005788B"/>
    <w:rsid w:val="00057A28"/>
    <w:rsid w:val="00060003"/>
    <w:rsid w:val="0006000C"/>
    <w:rsid w:val="000603FE"/>
    <w:rsid w:val="000606C9"/>
    <w:rsid w:val="00060CB1"/>
    <w:rsid w:val="00060D91"/>
    <w:rsid w:val="00060E58"/>
    <w:rsid w:val="00060FF7"/>
    <w:rsid w:val="00061501"/>
    <w:rsid w:val="000618E0"/>
    <w:rsid w:val="00061C31"/>
    <w:rsid w:val="000623CF"/>
    <w:rsid w:val="0006250D"/>
    <w:rsid w:val="00062DCB"/>
    <w:rsid w:val="000630AD"/>
    <w:rsid w:val="000631ED"/>
    <w:rsid w:val="00063826"/>
    <w:rsid w:val="000642CE"/>
    <w:rsid w:val="00064386"/>
    <w:rsid w:val="000646F0"/>
    <w:rsid w:val="0006490B"/>
    <w:rsid w:val="00064BCD"/>
    <w:rsid w:val="00064FE9"/>
    <w:rsid w:val="000650AC"/>
    <w:rsid w:val="0006512E"/>
    <w:rsid w:val="000657B2"/>
    <w:rsid w:val="00065D57"/>
    <w:rsid w:val="00065E90"/>
    <w:rsid w:val="0006629F"/>
    <w:rsid w:val="00066316"/>
    <w:rsid w:val="00066CBE"/>
    <w:rsid w:val="00067185"/>
    <w:rsid w:val="00067391"/>
    <w:rsid w:val="00067464"/>
    <w:rsid w:val="000701CD"/>
    <w:rsid w:val="000708E6"/>
    <w:rsid w:val="00070BFA"/>
    <w:rsid w:val="00070DA4"/>
    <w:rsid w:val="00070DF7"/>
    <w:rsid w:val="000715BF"/>
    <w:rsid w:val="00071F83"/>
    <w:rsid w:val="00072716"/>
    <w:rsid w:val="00072902"/>
    <w:rsid w:val="00072D87"/>
    <w:rsid w:val="00072F43"/>
    <w:rsid w:val="00073266"/>
    <w:rsid w:val="000732A5"/>
    <w:rsid w:val="00073705"/>
    <w:rsid w:val="00073859"/>
    <w:rsid w:val="0007389D"/>
    <w:rsid w:val="00073F70"/>
    <w:rsid w:val="000741AE"/>
    <w:rsid w:val="000748CE"/>
    <w:rsid w:val="00074F2E"/>
    <w:rsid w:val="00075302"/>
    <w:rsid w:val="0007548C"/>
    <w:rsid w:val="000766A7"/>
    <w:rsid w:val="000771BD"/>
    <w:rsid w:val="00077544"/>
    <w:rsid w:val="00077997"/>
    <w:rsid w:val="00077B2C"/>
    <w:rsid w:val="00077D47"/>
    <w:rsid w:val="00077EAB"/>
    <w:rsid w:val="000803E7"/>
    <w:rsid w:val="00080536"/>
    <w:rsid w:val="0008055E"/>
    <w:rsid w:val="00080989"/>
    <w:rsid w:val="00080C71"/>
    <w:rsid w:val="00080D3C"/>
    <w:rsid w:val="00080DCF"/>
    <w:rsid w:val="00081A1C"/>
    <w:rsid w:val="00081C00"/>
    <w:rsid w:val="00081E12"/>
    <w:rsid w:val="0008203D"/>
    <w:rsid w:val="00082B09"/>
    <w:rsid w:val="00083DCF"/>
    <w:rsid w:val="00083F2D"/>
    <w:rsid w:val="0008413A"/>
    <w:rsid w:val="000841D3"/>
    <w:rsid w:val="00084810"/>
    <w:rsid w:val="00084BC3"/>
    <w:rsid w:val="00084CEF"/>
    <w:rsid w:val="00084FBC"/>
    <w:rsid w:val="00085061"/>
    <w:rsid w:val="000850FC"/>
    <w:rsid w:val="00085EE2"/>
    <w:rsid w:val="00085FC7"/>
    <w:rsid w:val="000866BB"/>
    <w:rsid w:val="00086800"/>
    <w:rsid w:val="00086E2F"/>
    <w:rsid w:val="00087B31"/>
    <w:rsid w:val="00087FBC"/>
    <w:rsid w:val="00090253"/>
    <w:rsid w:val="0009046E"/>
    <w:rsid w:val="00090838"/>
    <w:rsid w:val="00090994"/>
    <w:rsid w:val="00090B8A"/>
    <w:rsid w:val="00090E67"/>
    <w:rsid w:val="00091072"/>
    <w:rsid w:val="00091149"/>
    <w:rsid w:val="00091474"/>
    <w:rsid w:val="00092E87"/>
    <w:rsid w:val="00093740"/>
    <w:rsid w:val="00093C9F"/>
    <w:rsid w:val="00093F55"/>
    <w:rsid w:val="00094DC7"/>
    <w:rsid w:val="0009537F"/>
    <w:rsid w:val="00095C3C"/>
    <w:rsid w:val="00096002"/>
    <w:rsid w:val="000962D7"/>
    <w:rsid w:val="000965C5"/>
    <w:rsid w:val="000968BD"/>
    <w:rsid w:val="00096A70"/>
    <w:rsid w:val="00096DAE"/>
    <w:rsid w:val="00096E9C"/>
    <w:rsid w:val="00097007"/>
    <w:rsid w:val="0009719B"/>
    <w:rsid w:val="000973FC"/>
    <w:rsid w:val="00097855"/>
    <w:rsid w:val="00097ED7"/>
    <w:rsid w:val="000A073F"/>
    <w:rsid w:val="000A0BCF"/>
    <w:rsid w:val="000A0C89"/>
    <w:rsid w:val="000A0F6F"/>
    <w:rsid w:val="000A1B17"/>
    <w:rsid w:val="000A249B"/>
    <w:rsid w:val="000A2932"/>
    <w:rsid w:val="000A2A0C"/>
    <w:rsid w:val="000A3127"/>
    <w:rsid w:val="000A3400"/>
    <w:rsid w:val="000A3B6D"/>
    <w:rsid w:val="000A440A"/>
    <w:rsid w:val="000A457B"/>
    <w:rsid w:val="000A46C1"/>
    <w:rsid w:val="000A475C"/>
    <w:rsid w:val="000A5001"/>
    <w:rsid w:val="000A542F"/>
    <w:rsid w:val="000A54D1"/>
    <w:rsid w:val="000A5873"/>
    <w:rsid w:val="000A5B14"/>
    <w:rsid w:val="000A5CFB"/>
    <w:rsid w:val="000A5F6E"/>
    <w:rsid w:val="000A620C"/>
    <w:rsid w:val="000A6468"/>
    <w:rsid w:val="000A6A99"/>
    <w:rsid w:val="000A6ADF"/>
    <w:rsid w:val="000A6E5F"/>
    <w:rsid w:val="000A7562"/>
    <w:rsid w:val="000A776B"/>
    <w:rsid w:val="000A798A"/>
    <w:rsid w:val="000A7BEB"/>
    <w:rsid w:val="000A7C18"/>
    <w:rsid w:val="000A7E03"/>
    <w:rsid w:val="000B0246"/>
    <w:rsid w:val="000B0A47"/>
    <w:rsid w:val="000B0DDB"/>
    <w:rsid w:val="000B125D"/>
    <w:rsid w:val="000B168D"/>
    <w:rsid w:val="000B1C54"/>
    <w:rsid w:val="000B1F09"/>
    <w:rsid w:val="000B22A8"/>
    <w:rsid w:val="000B25D7"/>
    <w:rsid w:val="000B2615"/>
    <w:rsid w:val="000B26B2"/>
    <w:rsid w:val="000B2A98"/>
    <w:rsid w:val="000B326E"/>
    <w:rsid w:val="000B3666"/>
    <w:rsid w:val="000B44B5"/>
    <w:rsid w:val="000B48AA"/>
    <w:rsid w:val="000B4D87"/>
    <w:rsid w:val="000B59D4"/>
    <w:rsid w:val="000B6255"/>
    <w:rsid w:val="000B63D1"/>
    <w:rsid w:val="000B68CC"/>
    <w:rsid w:val="000B6A7D"/>
    <w:rsid w:val="000B6BDE"/>
    <w:rsid w:val="000B7073"/>
    <w:rsid w:val="000B7233"/>
    <w:rsid w:val="000B7242"/>
    <w:rsid w:val="000B7297"/>
    <w:rsid w:val="000B7461"/>
    <w:rsid w:val="000B74E2"/>
    <w:rsid w:val="000C0265"/>
    <w:rsid w:val="000C03A4"/>
    <w:rsid w:val="000C09F4"/>
    <w:rsid w:val="000C0AB5"/>
    <w:rsid w:val="000C12CC"/>
    <w:rsid w:val="000C17A6"/>
    <w:rsid w:val="000C2F67"/>
    <w:rsid w:val="000C307E"/>
    <w:rsid w:val="000C31C7"/>
    <w:rsid w:val="000C33C0"/>
    <w:rsid w:val="000C33FC"/>
    <w:rsid w:val="000C3D5B"/>
    <w:rsid w:val="000C4150"/>
    <w:rsid w:val="000C55CD"/>
    <w:rsid w:val="000C5E31"/>
    <w:rsid w:val="000C69BC"/>
    <w:rsid w:val="000C7453"/>
    <w:rsid w:val="000C7D28"/>
    <w:rsid w:val="000C7F2C"/>
    <w:rsid w:val="000D05C7"/>
    <w:rsid w:val="000D09DB"/>
    <w:rsid w:val="000D0FC8"/>
    <w:rsid w:val="000D11E4"/>
    <w:rsid w:val="000D1241"/>
    <w:rsid w:val="000D2942"/>
    <w:rsid w:val="000D2CB6"/>
    <w:rsid w:val="000D2CCB"/>
    <w:rsid w:val="000D31A3"/>
    <w:rsid w:val="000D32CA"/>
    <w:rsid w:val="000D3639"/>
    <w:rsid w:val="000D4392"/>
    <w:rsid w:val="000D509D"/>
    <w:rsid w:val="000D53B4"/>
    <w:rsid w:val="000D58C7"/>
    <w:rsid w:val="000D5D11"/>
    <w:rsid w:val="000D6FF7"/>
    <w:rsid w:val="000D7F52"/>
    <w:rsid w:val="000E1370"/>
    <w:rsid w:val="000E13D0"/>
    <w:rsid w:val="000E16AD"/>
    <w:rsid w:val="000E1749"/>
    <w:rsid w:val="000E18FE"/>
    <w:rsid w:val="000E1E91"/>
    <w:rsid w:val="000E2060"/>
    <w:rsid w:val="000E21CF"/>
    <w:rsid w:val="000E2680"/>
    <w:rsid w:val="000E269A"/>
    <w:rsid w:val="000E3278"/>
    <w:rsid w:val="000E32F1"/>
    <w:rsid w:val="000E38B6"/>
    <w:rsid w:val="000E3E59"/>
    <w:rsid w:val="000E4D4C"/>
    <w:rsid w:val="000E4DC1"/>
    <w:rsid w:val="000E54A7"/>
    <w:rsid w:val="000E5646"/>
    <w:rsid w:val="000E572D"/>
    <w:rsid w:val="000E5A7B"/>
    <w:rsid w:val="000E5E29"/>
    <w:rsid w:val="000E626B"/>
    <w:rsid w:val="000E6777"/>
    <w:rsid w:val="000E767C"/>
    <w:rsid w:val="000E7757"/>
    <w:rsid w:val="000E793F"/>
    <w:rsid w:val="000F0282"/>
    <w:rsid w:val="000F072C"/>
    <w:rsid w:val="000F0802"/>
    <w:rsid w:val="000F1355"/>
    <w:rsid w:val="000F1B5D"/>
    <w:rsid w:val="000F1DD8"/>
    <w:rsid w:val="000F24DE"/>
    <w:rsid w:val="000F24E1"/>
    <w:rsid w:val="000F2891"/>
    <w:rsid w:val="000F2895"/>
    <w:rsid w:val="000F2B40"/>
    <w:rsid w:val="000F3033"/>
    <w:rsid w:val="000F3F78"/>
    <w:rsid w:val="000F4D69"/>
    <w:rsid w:val="000F5579"/>
    <w:rsid w:val="000F5997"/>
    <w:rsid w:val="000F5BAD"/>
    <w:rsid w:val="000F5D56"/>
    <w:rsid w:val="000F658D"/>
    <w:rsid w:val="000F698F"/>
    <w:rsid w:val="000F6A30"/>
    <w:rsid w:val="000F6F89"/>
    <w:rsid w:val="000F7891"/>
    <w:rsid w:val="00100158"/>
    <w:rsid w:val="0010015F"/>
    <w:rsid w:val="00100517"/>
    <w:rsid w:val="00100A30"/>
    <w:rsid w:val="00101C1A"/>
    <w:rsid w:val="00101C89"/>
    <w:rsid w:val="00101EC9"/>
    <w:rsid w:val="00102ECE"/>
    <w:rsid w:val="00103215"/>
    <w:rsid w:val="00103CCE"/>
    <w:rsid w:val="00104A88"/>
    <w:rsid w:val="00104D98"/>
    <w:rsid w:val="0010501E"/>
    <w:rsid w:val="0010535D"/>
    <w:rsid w:val="00105CB9"/>
    <w:rsid w:val="00106063"/>
    <w:rsid w:val="0010625B"/>
    <w:rsid w:val="0010627C"/>
    <w:rsid w:val="001066F3"/>
    <w:rsid w:val="00106DB0"/>
    <w:rsid w:val="0010708C"/>
    <w:rsid w:val="001070CE"/>
    <w:rsid w:val="001074A9"/>
    <w:rsid w:val="001077AA"/>
    <w:rsid w:val="001103BE"/>
    <w:rsid w:val="001104F8"/>
    <w:rsid w:val="001109CA"/>
    <w:rsid w:val="001109DE"/>
    <w:rsid w:val="00110B39"/>
    <w:rsid w:val="00110CA9"/>
    <w:rsid w:val="00110D90"/>
    <w:rsid w:val="00110EA6"/>
    <w:rsid w:val="00110FBF"/>
    <w:rsid w:val="00111966"/>
    <w:rsid w:val="00111CF5"/>
    <w:rsid w:val="00111DCE"/>
    <w:rsid w:val="00111E3B"/>
    <w:rsid w:val="00112CC9"/>
    <w:rsid w:val="00113349"/>
    <w:rsid w:val="00113A5B"/>
    <w:rsid w:val="001140A7"/>
    <w:rsid w:val="001140FA"/>
    <w:rsid w:val="00114237"/>
    <w:rsid w:val="0011444F"/>
    <w:rsid w:val="00114B4B"/>
    <w:rsid w:val="00114E46"/>
    <w:rsid w:val="00114FAB"/>
    <w:rsid w:val="00115828"/>
    <w:rsid w:val="00115956"/>
    <w:rsid w:val="00117787"/>
    <w:rsid w:val="0011790C"/>
    <w:rsid w:val="00117E33"/>
    <w:rsid w:val="00120CED"/>
    <w:rsid w:val="00121199"/>
    <w:rsid w:val="001212D5"/>
    <w:rsid w:val="00121373"/>
    <w:rsid w:val="00121822"/>
    <w:rsid w:val="00121B18"/>
    <w:rsid w:val="00121C3C"/>
    <w:rsid w:val="00121C67"/>
    <w:rsid w:val="00122113"/>
    <w:rsid w:val="0012259C"/>
    <w:rsid w:val="0012270A"/>
    <w:rsid w:val="00122874"/>
    <w:rsid w:val="0012297C"/>
    <w:rsid w:val="00122F57"/>
    <w:rsid w:val="001230D3"/>
    <w:rsid w:val="00123200"/>
    <w:rsid w:val="00123949"/>
    <w:rsid w:val="00123D65"/>
    <w:rsid w:val="00123DE1"/>
    <w:rsid w:val="00123DFD"/>
    <w:rsid w:val="00123E50"/>
    <w:rsid w:val="00123E96"/>
    <w:rsid w:val="00124677"/>
    <w:rsid w:val="001246D7"/>
    <w:rsid w:val="00124924"/>
    <w:rsid w:val="001251EB"/>
    <w:rsid w:val="00125ADA"/>
    <w:rsid w:val="00125C72"/>
    <w:rsid w:val="00125CA8"/>
    <w:rsid w:val="001266CE"/>
    <w:rsid w:val="001268E8"/>
    <w:rsid w:val="00126A6D"/>
    <w:rsid w:val="00127659"/>
    <w:rsid w:val="00127E18"/>
    <w:rsid w:val="001303AC"/>
    <w:rsid w:val="0013088D"/>
    <w:rsid w:val="001308D3"/>
    <w:rsid w:val="00130AB4"/>
    <w:rsid w:val="00130DDD"/>
    <w:rsid w:val="0013126E"/>
    <w:rsid w:val="00131446"/>
    <w:rsid w:val="00131774"/>
    <w:rsid w:val="00131B78"/>
    <w:rsid w:val="00131CB5"/>
    <w:rsid w:val="00131E28"/>
    <w:rsid w:val="00131E67"/>
    <w:rsid w:val="00131EED"/>
    <w:rsid w:val="0013223E"/>
    <w:rsid w:val="00132679"/>
    <w:rsid w:val="00132C5F"/>
    <w:rsid w:val="00132DF9"/>
    <w:rsid w:val="00133110"/>
    <w:rsid w:val="001334AA"/>
    <w:rsid w:val="00133AF9"/>
    <w:rsid w:val="00134ABE"/>
    <w:rsid w:val="001350A9"/>
    <w:rsid w:val="001357A6"/>
    <w:rsid w:val="001358AD"/>
    <w:rsid w:val="00135BFC"/>
    <w:rsid w:val="00136560"/>
    <w:rsid w:val="001366F1"/>
    <w:rsid w:val="00137337"/>
    <w:rsid w:val="0013752A"/>
    <w:rsid w:val="001376FD"/>
    <w:rsid w:val="00137CA1"/>
    <w:rsid w:val="00137D81"/>
    <w:rsid w:val="00137E0E"/>
    <w:rsid w:val="00137EAA"/>
    <w:rsid w:val="00140156"/>
    <w:rsid w:val="001401CD"/>
    <w:rsid w:val="00140955"/>
    <w:rsid w:val="00140BEA"/>
    <w:rsid w:val="00141216"/>
    <w:rsid w:val="001413BB"/>
    <w:rsid w:val="00141A15"/>
    <w:rsid w:val="00141A6B"/>
    <w:rsid w:val="00142066"/>
    <w:rsid w:val="0014207D"/>
    <w:rsid w:val="0014239E"/>
    <w:rsid w:val="00142F15"/>
    <w:rsid w:val="00143661"/>
    <w:rsid w:val="0014403D"/>
    <w:rsid w:val="00144066"/>
    <w:rsid w:val="00144197"/>
    <w:rsid w:val="001441B6"/>
    <w:rsid w:val="0014471E"/>
    <w:rsid w:val="00144F46"/>
    <w:rsid w:val="00145034"/>
    <w:rsid w:val="00145381"/>
    <w:rsid w:val="0014543D"/>
    <w:rsid w:val="00145AEB"/>
    <w:rsid w:val="00145C98"/>
    <w:rsid w:val="00145D12"/>
    <w:rsid w:val="00145D1F"/>
    <w:rsid w:val="001460E5"/>
    <w:rsid w:val="001462D5"/>
    <w:rsid w:val="0014630A"/>
    <w:rsid w:val="001464D2"/>
    <w:rsid w:val="00146604"/>
    <w:rsid w:val="00146CB4"/>
    <w:rsid w:val="00147153"/>
    <w:rsid w:val="00147DD0"/>
    <w:rsid w:val="00150AF3"/>
    <w:rsid w:val="00150BAA"/>
    <w:rsid w:val="00150DC3"/>
    <w:rsid w:val="00151165"/>
    <w:rsid w:val="00151443"/>
    <w:rsid w:val="0015155A"/>
    <w:rsid w:val="001517DC"/>
    <w:rsid w:val="00151B9D"/>
    <w:rsid w:val="00151EC4"/>
    <w:rsid w:val="001522C1"/>
    <w:rsid w:val="001524B5"/>
    <w:rsid w:val="00152655"/>
    <w:rsid w:val="00153A74"/>
    <w:rsid w:val="00153B67"/>
    <w:rsid w:val="0015435C"/>
    <w:rsid w:val="0015475B"/>
    <w:rsid w:val="00155506"/>
    <w:rsid w:val="0015566F"/>
    <w:rsid w:val="00155A3E"/>
    <w:rsid w:val="00155BFC"/>
    <w:rsid w:val="0015646D"/>
    <w:rsid w:val="001564AA"/>
    <w:rsid w:val="001568E0"/>
    <w:rsid w:val="00156AAA"/>
    <w:rsid w:val="00156BEE"/>
    <w:rsid w:val="001572AC"/>
    <w:rsid w:val="001573AE"/>
    <w:rsid w:val="00157623"/>
    <w:rsid w:val="00157BB2"/>
    <w:rsid w:val="00157D4E"/>
    <w:rsid w:val="00160522"/>
    <w:rsid w:val="00160C90"/>
    <w:rsid w:val="00160DD6"/>
    <w:rsid w:val="001610E7"/>
    <w:rsid w:val="0016168B"/>
    <w:rsid w:val="0016187D"/>
    <w:rsid w:val="001620BC"/>
    <w:rsid w:val="00162316"/>
    <w:rsid w:val="00162437"/>
    <w:rsid w:val="00162612"/>
    <w:rsid w:val="00162821"/>
    <w:rsid w:val="00162B1E"/>
    <w:rsid w:val="001631BB"/>
    <w:rsid w:val="0016346D"/>
    <w:rsid w:val="001637D7"/>
    <w:rsid w:val="00163A14"/>
    <w:rsid w:val="00163E46"/>
    <w:rsid w:val="00163E7D"/>
    <w:rsid w:val="00163F34"/>
    <w:rsid w:val="00163F5F"/>
    <w:rsid w:val="00164467"/>
    <w:rsid w:val="00164636"/>
    <w:rsid w:val="00164BAB"/>
    <w:rsid w:val="00165AE7"/>
    <w:rsid w:val="00165E65"/>
    <w:rsid w:val="00165F6E"/>
    <w:rsid w:val="001660CF"/>
    <w:rsid w:val="001665C8"/>
    <w:rsid w:val="0016675D"/>
    <w:rsid w:val="00166C29"/>
    <w:rsid w:val="00166F54"/>
    <w:rsid w:val="001673E7"/>
    <w:rsid w:val="00167A59"/>
    <w:rsid w:val="00170166"/>
    <w:rsid w:val="0017020C"/>
    <w:rsid w:val="001702F7"/>
    <w:rsid w:val="00170491"/>
    <w:rsid w:val="001709E5"/>
    <w:rsid w:val="00170C04"/>
    <w:rsid w:val="00170FE6"/>
    <w:rsid w:val="00171127"/>
    <w:rsid w:val="00171359"/>
    <w:rsid w:val="00171846"/>
    <w:rsid w:val="001722FC"/>
    <w:rsid w:val="00172F34"/>
    <w:rsid w:val="001730E4"/>
    <w:rsid w:val="001737FC"/>
    <w:rsid w:val="001738EE"/>
    <w:rsid w:val="001741A0"/>
    <w:rsid w:val="001743CA"/>
    <w:rsid w:val="001747C8"/>
    <w:rsid w:val="00174F68"/>
    <w:rsid w:val="00175570"/>
    <w:rsid w:val="00175968"/>
    <w:rsid w:val="00175A44"/>
    <w:rsid w:val="00176375"/>
    <w:rsid w:val="001763BA"/>
    <w:rsid w:val="00176688"/>
    <w:rsid w:val="00176C65"/>
    <w:rsid w:val="001771CB"/>
    <w:rsid w:val="001777FA"/>
    <w:rsid w:val="00177A7D"/>
    <w:rsid w:val="00177BF5"/>
    <w:rsid w:val="00177D27"/>
    <w:rsid w:val="00180325"/>
    <w:rsid w:val="00180CB1"/>
    <w:rsid w:val="00180F81"/>
    <w:rsid w:val="00181B1A"/>
    <w:rsid w:val="0018202D"/>
    <w:rsid w:val="00182C05"/>
    <w:rsid w:val="00182DED"/>
    <w:rsid w:val="00183598"/>
    <w:rsid w:val="0018371F"/>
    <w:rsid w:val="001837C8"/>
    <w:rsid w:val="00183D78"/>
    <w:rsid w:val="00183F43"/>
    <w:rsid w:val="00183FF4"/>
    <w:rsid w:val="0018463A"/>
    <w:rsid w:val="00184DAA"/>
    <w:rsid w:val="00184EBB"/>
    <w:rsid w:val="00185131"/>
    <w:rsid w:val="00185413"/>
    <w:rsid w:val="001856BB"/>
    <w:rsid w:val="00185DAD"/>
    <w:rsid w:val="0018634D"/>
    <w:rsid w:val="001864F0"/>
    <w:rsid w:val="00186B38"/>
    <w:rsid w:val="00187798"/>
    <w:rsid w:val="00191112"/>
    <w:rsid w:val="001912A1"/>
    <w:rsid w:val="0019147A"/>
    <w:rsid w:val="001914DA"/>
    <w:rsid w:val="001915F4"/>
    <w:rsid w:val="0019206D"/>
    <w:rsid w:val="001920A2"/>
    <w:rsid w:val="00192510"/>
    <w:rsid w:val="00192CD6"/>
    <w:rsid w:val="00192DED"/>
    <w:rsid w:val="0019373B"/>
    <w:rsid w:val="00193CB5"/>
    <w:rsid w:val="00194097"/>
    <w:rsid w:val="001946FB"/>
    <w:rsid w:val="00194F6A"/>
    <w:rsid w:val="00195114"/>
    <w:rsid w:val="00196983"/>
    <w:rsid w:val="0019755C"/>
    <w:rsid w:val="001976AE"/>
    <w:rsid w:val="0019770C"/>
    <w:rsid w:val="00197BCD"/>
    <w:rsid w:val="001A01B3"/>
    <w:rsid w:val="001A0E44"/>
    <w:rsid w:val="001A0FB4"/>
    <w:rsid w:val="001A2E71"/>
    <w:rsid w:val="001A3080"/>
    <w:rsid w:val="001A3226"/>
    <w:rsid w:val="001A330A"/>
    <w:rsid w:val="001A4A70"/>
    <w:rsid w:val="001A5121"/>
    <w:rsid w:val="001A53FD"/>
    <w:rsid w:val="001A562A"/>
    <w:rsid w:val="001A5FA5"/>
    <w:rsid w:val="001A5FCA"/>
    <w:rsid w:val="001A6264"/>
    <w:rsid w:val="001A638B"/>
    <w:rsid w:val="001A64C5"/>
    <w:rsid w:val="001A6680"/>
    <w:rsid w:val="001A680C"/>
    <w:rsid w:val="001A694A"/>
    <w:rsid w:val="001A698A"/>
    <w:rsid w:val="001A6D28"/>
    <w:rsid w:val="001A754E"/>
    <w:rsid w:val="001A774D"/>
    <w:rsid w:val="001A7CB3"/>
    <w:rsid w:val="001B0119"/>
    <w:rsid w:val="001B057F"/>
    <w:rsid w:val="001B06A9"/>
    <w:rsid w:val="001B08B0"/>
    <w:rsid w:val="001B0CDA"/>
    <w:rsid w:val="001B0E1C"/>
    <w:rsid w:val="001B17BA"/>
    <w:rsid w:val="001B1935"/>
    <w:rsid w:val="001B267C"/>
    <w:rsid w:val="001B27DD"/>
    <w:rsid w:val="001B2C0D"/>
    <w:rsid w:val="001B3017"/>
    <w:rsid w:val="001B378A"/>
    <w:rsid w:val="001B3914"/>
    <w:rsid w:val="001B4BCF"/>
    <w:rsid w:val="001B524D"/>
    <w:rsid w:val="001B562B"/>
    <w:rsid w:val="001B59B9"/>
    <w:rsid w:val="001B5CA0"/>
    <w:rsid w:val="001B6B50"/>
    <w:rsid w:val="001B7295"/>
    <w:rsid w:val="001B776A"/>
    <w:rsid w:val="001B79BD"/>
    <w:rsid w:val="001B7A7C"/>
    <w:rsid w:val="001B7AD4"/>
    <w:rsid w:val="001C0176"/>
    <w:rsid w:val="001C020D"/>
    <w:rsid w:val="001C0331"/>
    <w:rsid w:val="001C05D0"/>
    <w:rsid w:val="001C09C0"/>
    <w:rsid w:val="001C0E8A"/>
    <w:rsid w:val="001C12AB"/>
    <w:rsid w:val="001C14CF"/>
    <w:rsid w:val="001C1AF9"/>
    <w:rsid w:val="001C2589"/>
    <w:rsid w:val="001C321B"/>
    <w:rsid w:val="001C38DD"/>
    <w:rsid w:val="001C4114"/>
    <w:rsid w:val="001C532F"/>
    <w:rsid w:val="001C6EC0"/>
    <w:rsid w:val="001C6EED"/>
    <w:rsid w:val="001C7744"/>
    <w:rsid w:val="001C7D56"/>
    <w:rsid w:val="001D0048"/>
    <w:rsid w:val="001D02FF"/>
    <w:rsid w:val="001D053C"/>
    <w:rsid w:val="001D06BC"/>
    <w:rsid w:val="001D07E6"/>
    <w:rsid w:val="001D0EE4"/>
    <w:rsid w:val="001D1045"/>
    <w:rsid w:val="001D297C"/>
    <w:rsid w:val="001D3180"/>
    <w:rsid w:val="001D35FF"/>
    <w:rsid w:val="001D3934"/>
    <w:rsid w:val="001D3AF4"/>
    <w:rsid w:val="001D3CB8"/>
    <w:rsid w:val="001D4491"/>
    <w:rsid w:val="001D477A"/>
    <w:rsid w:val="001D4923"/>
    <w:rsid w:val="001D4A61"/>
    <w:rsid w:val="001D4FC8"/>
    <w:rsid w:val="001D5216"/>
    <w:rsid w:val="001D5250"/>
    <w:rsid w:val="001D5282"/>
    <w:rsid w:val="001D5CCB"/>
    <w:rsid w:val="001D5ECC"/>
    <w:rsid w:val="001D60D4"/>
    <w:rsid w:val="001D6280"/>
    <w:rsid w:val="001D690D"/>
    <w:rsid w:val="001D6964"/>
    <w:rsid w:val="001D6C5C"/>
    <w:rsid w:val="001D6DD9"/>
    <w:rsid w:val="001D7422"/>
    <w:rsid w:val="001D762D"/>
    <w:rsid w:val="001D765A"/>
    <w:rsid w:val="001E0457"/>
    <w:rsid w:val="001E092A"/>
    <w:rsid w:val="001E09FA"/>
    <w:rsid w:val="001E1420"/>
    <w:rsid w:val="001E158F"/>
    <w:rsid w:val="001E1F2B"/>
    <w:rsid w:val="001E2918"/>
    <w:rsid w:val="001E29C1"/>
    <w:rsid w:val="001E2E95"/>
    <w:rsid w:val="001E2F05"/>
    <w:rsid w:val="001E3418"/>
    <w:rsid w:val="001E3A0A"/>
    <w:rsid w:val="001E421A"/>
    <w:rsid w:val="001E42BF"/>
    <w:rsid w:val="001E4B3A"/>
    <w:rsid w:val="001E4F72"/>
    <w:rsid w:val="001E5B3C"/>
    <w:rsid w:val="001E5BF0"/>
    <w:rsid w:val="001E60AC"/>
    <w:rsid w:val="001E6AF8"/>
    <w:rsid w:val="001E6B28"/>
    <w:rsid w:val="001E6D24"/>
    <w:rsid w:val="001E7793"/>
    <w:rsid w:val="001E7C51"/>
    <w:rsid w:val="001E7C5E"/>
    <w:rsid w:val="001E7E5B"/>
    <w:rsid w:val="001E7E5D"/>
    <w:rsid w:val="001F022E"/>
    <w:rsid w:val="001F170E"/>
    <w:rsid w:val="001F17F0"/>
    <w:rsid w:val="001F1AC1"/>
    <w:rsid w:val="001F1C12"/>
    <w:rsid w:val="001F1FA7"/>
    <w:rsid w:val="001F280E"/>
    <w:rsid w:val="001F28C9"/>
    <w:rsid w:val="001F2D39"/>
    <w:rsid w:val="001F35AF"/>
    <w:rsid w:val="001F3FA3"/>
    <w:rsid w:val="001F4B1B"/>
    <w:rsid w:val="001F4D6D"/>
    <w:rsid w:val="001F4EDD"/>
    <w:rsid w:val="001F5501"/>
    <w:rsid w:val="001F564F"/>
    <w:rsid w:val="001F56B1"/>
    <w:rsid w:val="001F5B84"/>
    <w:rsid w:val="001F603A"/>
    <w:rsid w:val="001F6205"/>
    <w:rsid w:val="001F6734"/>
    <w:rsid w:val="001F6A66"/>
    <w:rsid w:val="001F724E"/>
    <w:rsid w:val="001F73D9"/>
    <w:rsid w:val="001F7537"/>
    <w:rsid w:val="001F7811"/>
    <w:rsid w:val="001F7D2A"/>
    <w:rsid w:val="001F7DC9"/>
    <w:rsid w:val="002006FC"/>
    <w:rsid w:val="00200A17"/>
    <w:rsid w:val="00201245"/>
    <w:rsid w:val="00201B8A"/>
    <w:rsid w:val="00202057"/>
    <w:rsid w:val="00202441"/>
    <w:rsid w:val="002027DA"/>
    <w:rsid w:val="00203032"/>
    <w:rsid w:val="002035FD"/>
    <w:rsid w:val="00203EBE"/>
    <w:rsid w:val="002046FA"/>
    <w:rsid w:val="00204787"/>
    <w:rsid w:val="002048A7"/>
    <w:rsid w:val="002049B2"/>
    <w:rsid w:val="00205B09"/>
    <w:rsid w:val="00205DBD"/>
    <w:rsid w:val="00205DF7"/>
    <w:rsid w:val="00205FAA"/>
    <w:rsid w:val="00207011"/>
    <w:rsid w:val="002072EA"/>
    <w:rsid w:val="00207523"/>
    <w:rsid w:val="0020754D"/>
    <w:rsid w:val="00207A80"/>
    <w:rsid w:val="00210521"/>
    <w:rsid w:val="00210B37"/>
    <w:rsid w:val="00211323"/>
    <w:rsid w:val="002119F2"/>
    <w:rsid w:val="00212130"/>
    <w:rsid w:val="00212A65"/>
    <w:rsid w:val="00212ABA"/>
    <w:rsid w:val="00212E5F"/>
    <w:rsid w:val="0021328B"/>
    <w:rsid w:val="002139DA"/>
    <w:rsid w:val="00213F66"/>
    <w:rsid w:val="00213F8B"/>
    <w:rsid w:val="00214B64"/>
    <w:rsid w:val="00214D46"/>
    <w:rsid w:val="00215482"/>
    <w:rsid w:val="002154F7"/>
    <w:rsid w:val="00215575"/>
    <w:rsid w:val="00215CDA"/>
    <w:rsid w:val="00215E3B"/>
    <w:rsid w:val="00215E68"/>
    <w:rsid w:val="00216A58"/>
    <w:rsid w:val="00216BE9"/>
    <w:rsid w:val="0021759D"/>
    <w:rsid w:val="002179C3"/>
    <w:rsid w:val="00217AC2"/>
    <w:rsid w:val="0022056E"/>
    <w:rsid w:val="00220645"/>
    <w:rsid w:val="0022078B"/>
    <w:rsid w:val="00220AE8"/>
    <w:rsid w:val="00220BD2"/>
    <w:rsid w:val="00220C3B"/>
    <w:rsid w:val="002214B7"/>
    <w:rsid w:val="002217DA"/>
    <w:rsid w:val="00221B2C"/>
    <w:rsid w:val="00222437"/>
    <w:rsid w:val="002227AF"/>
    <w:rsid w:val="002227EF"/>
    <w:rsid w:val="00222998"/>
    <w:rsid w:val="002234FA"/>
    <w:rsid w:val="002235D0"/>
    <w:rsid w:val="0022370B"/>
    <w:rsid w:val="00223C51"/>
    <w:rsid w:val="00223D6D"/>
    <w:rsid w:val="00223F6C"/>
    <w:rsid w:val="00223FF5"/>
    <w:rsid w:val="00224394"/>
    <w:rsid w:val="00224503"/>
    <w:rsid w:val="00224A2D"/>
    <w:rsid w:val="002260CB"/>
    <w:rsid w:val="002266CF"/>
    <w:rsid w:val="0022756F"/>
    <w:rsid w:val="0022762E"/>
    <w:rsid w:val="0022783C"/>
    <w:rsid w:val="002301FA"/>
    <w:rsid w:val="00230F01"/>
    <w:rsid w:val="002316A9"/>
    <w:rsid w:val="00232177"/>
    <w:rsid w:val="00232489"/>
    <w:rsid w:val="002326FA"/>
    <w:rsid w:val="0023342F"/>
    <w:rsid w:val="0023387E"/>
    <w:rsid w:val="00233F8C"/>
    <w:rsid w:val="00234244"/>
    <w:rsid w:val="00234274"/>
    <w:rsid w:val="00234A5D"/>
    <w:rsid w:val="00235463"/>
    <w:rsid w:val="00235E20"/>
    <w:rsid w:val="00236FA7"/>
    <w:rsid w:val="00237072"/>
    <w:rsid w:val="002372DE"/>
    <w:rsid w:val="002373F6"/>
    <w:rsid w:val="00237543"/>
    <w:rsid w:val="00237768"/>
    <w:rsid w:val="0023793E"/>
    <w:rsid w:val="00237E40"/>
    <w:rsid w:val="00237FD4"/>
    <w:rsid w:val="00240583"/>
    <w:rsid w:val="00240D67"/>
    <w:rsid w:val="00240D8F"/>
    <w:rsid w:val="0024209D"/>
    <w:rsid w:val="002423C0"/>
    <w:rsid w:val="002424F1"/>
    <w:rsid w:val="00242585"/>
    <w:rsid w:val="002429A5"/>
    <w:rsid w:val="00242A13"/>
    <w:rsid w:val="00243E68"/>
    <w:rsid w:val="00243FC2"/>
    <w:rsid w:val="002443CA"/>
    <w:rsid w:val="0024445E"/>
    <w:rsid w:val="00244D08"/>
    <w:rsid w:val="00244E3C"/>
    <w:rsid w:val="002454EF"/>
    <w:rsid w:val="002456A3"/>
    <w:rsid w:val="00245A55"/>
    <w:rsid w:val="002460AD"/>
    <w:rsid w:val="00246326"/>
    <w:rsid w:val="00246C16"/>
    <w:rsid w:val="00246C35"/>
    <w:rsid w:val="00246D11"/>
    <w:rsid w:val="0024721E"/>
    <w:rsid w:val="00247334"/>
    <w:rsid w:val="00247473"/>
    <w:rsid w:val="002476CE"/>
    <w:rsid w:val="00247D93"/>
    <w:rsid w:val="002505AE"/>
    <w:rsid w:val="002508DA"/>
    <w:rsid w:val="00250C32"/>
    <w:rsid w:val="00250DC3"/>
    <w:rsid w:val="00250E26"/>
    <w:rsid w:val="002510C0"/>
    <w:rsid w:val="00251516"/>
    <w:rsid w:val="002517B6"/>
    <w:rsid w:val="00251932"/>
    <w:rsid w:val="00251EC3"/>
    <w:rsid w:val="0025283E"/>
    <w:rsid w:val="002528C3"/>
    <w:rsid w:val="0025324F"/>
    <w:rsid w:val="002541B1"/>
    <w:rsid w:val="002545DE"/>
    <w:rsid w:val="0025475C"/>
    <w:rsid w:val="002548AD"/>
    <w:rsid w:val="00254BE3"/>
    <w:rsid w:val="00254F3C"/>
    <w:rsid w:val="0025560C"/>
    <w:rsid w:val="002557C4"/>
    <w:rsid w:val="00255BAC"/>
    <w:rsid w:val="00255D39"/>
    <w:rsid w:val="002561FD"/>
    <w:rsid w:val="00256A67"/>
    <w:rsid w:val="00256D21"/>
    <w:rsid w:val="00256DFC"/>
    <w:rsid w:val="00256EC3"/>
    <w:rsid w:val="0025704B"/>
    <w:rsid w:val="0025724A"/>
    <w:rsid w:val="00260913"/>
    <w:rsid w:val="00260B0D"/>
    <w:rsid w:val="00260C2C"/>
    <w:rsid w:val="00260D42"/>
    <w:rsid w:val="002614F8"/>
    <w:rsid w:val="00262407"/>
    <w:rsid w:val="00262A80"/>
    <w:rsid w:val="00262B5D"/>
    <w:rsid w:val="00262EA9"/>
    <w:rsid w:val="00263016"/>
    <w:rsid w:val="00263637"/>
    <w:rsid w:val="00263A44"/>
    <w:rsid w:val="00263C81"/>
    <w:rsid w:val="00264146"/>
    <w:rsid w:val="00264212"/>
    <w:rsid w:val="0026440C"/>
    <w:rsid w:val="00264D87"/>
    <w:rsid w:val="00265633"/>
    <w:rsid w:val="00265766"/>
    <w:rsid w:val="00265E27"/>
    <w:rsid w:val="0026623E"/>
    <w:rsid w:val="0026649F"/>
    <w:rsid w:val="0026693F"/>
    <w:rsid w:val="00266DAA"/>
    <w:rsid w:val="00266DB9"/>
    <w:rsid w:val="002671E5"/>
    <w:rsid w:val="0026747D"/>
    <w:rsid w:val="002676D0"/>
    <w:rsid w:val="00267842"/>
    <w:rsid w:val="00267879"/>
    <w:rsid w:val="00267AE4"/>
    <w:rsid w:val="00270440"/>
    <w:rsid w:val="002706F2"/>
    <w:rsid w:val="00270E1B"/>
    <w:rsid w:val="0027123F"/>
    <w:rsid w:val="0027171E"/>
    <w:rsid w:val="002719AE"/>
    <w:rsid w:val="00271AA1"/>
    <w:rsid w:val="00272150"/>
    <w:rsid w:val="00272470"/>
    <w:rsid w:val="00272537"/>
    <w:rsid w:val="00272E64"/>
    <w:rsid w:val="00273861"/>
    <w:rsid w:val="0027398C"/>
    <w:rsid w:val="00273AA0"/>
    <w:rsid w:val="00273E37"/>
    <w:rsid w:val="0027475E"/>
    <w:rsid w:val="00274E7D"/>
    <w:rsid w:val="00275745"/>
    <w:rsid w:val="00275982"/>
    <w:rsid w:val="00275C59"/>
    <w:rsid w:val="0027607D"/>
    <w:rsid w:val="002760F5"/>
    <w:rsid w:val="00276250"/>
    <w:rsid w:val="00276BBC"/>
    <w:rsid w:val="00276E87"/>
    <w:rsid w:val="0027715B"/>
    <w:rsid w:val="0027722B"/>
    <w:rsid w:val="002774DC"/>
    <w:rsid w:val="00277713"/>
    <w:rsid w:val="0028010A"/>
    <w:rsid w:val="002802DB"/>
    <w:rsid w:val="0028053C"/>
    <w:rsid w:val="002817B4"/>
    <w:rsid w:val="00282066"/>
    <w:rsid w:val="0028214A"/>
    <w:rsid w:val="0028215F"/>
    <w:rsid w:val="00282310"/>
    <w:rsid w:val="002824FC"/>
    <w:rsid w:val="00282530"/>
    <w:rsid w:val="00282535"/>
    <w:rsid w:val="00282B95"/>
    <w:rsid w:val="002831C5"/>
    <w:rsid w:val="00283669"/>
    <w:rsid w:val="00283C65"/>
    <w:rsid w:val="00283D17"/>
    <w:rsid w:val="00283E20"/>
    <w:rsid w:val="00284172"/>
    <w:rsid w:val="002844A7"/>
    <w:rsid w:val="002845EA"/>
    <w:rsid w:val="00285AF1"/>
    <w:rsid w:val="00285E35"/>
    <w:rsid w:val="00286739"/>
    <w:rsid w:val="00286841"/>
    <w:rsid w:val="00286BA8"/>
    <w:rsid w:val="00286CDE"/>
    <w:rsid w:val="00286E9F"/>
    <w:rsid w:val="00287B25"/>
    <w:rsid w:val="00287C02"/>
    <w:rsid w:val="00287EF5"/>
    <w:rsid w:val="00287F5C"/>
    <w:rsid w:val="002908ED"/>
    <w:rsid w:val="002911C7"/>
    <w:rsid w:val="00291467"/>
    <w:rsid w:val="0029189D"/>
    <w:rsid w:val="00291B40"/>
    <w:rsid w:val="00291BCA"/>
    <w:rsid w:val="00291D44"/>
    <w:rsid w:val="0029215B"/>
    <w:rsid w:val="00293118"/>
    <w:rsid w:val="00293273"/>
    <w:rsid w:val="00293286"/>
    <w:rsid w:val="00293691"/>
    <w:rsid w:val="002938B4"/>
    <w:rsid w:val="00293E4E"/>
    <w:rsid w:val="00294CEC"/>
    <w:rsid w:val="00294DDD"/>
    <w:rsid w:val="00294F8F"/>
    <w:rsid w:val="00295E32"/>
    <w:rsid w:val="00296203"/>
    <w:rsid w:val="00296474"/>
    <w:rsid w:val="00296876"/>
    <w:rsid w:val="00297678"/>
    <w:rsid w:val="00297B3B"/>
    <w:rsid w:val="00297C8C"/>
    <w:rsid w:val="002A00CB"/>
    <w:rsid w:val="002A044D"/>
    <w:rsid w:val="002A0580"/>
    <w:rsid w:val="002A0664"/>
    <w:rsid w:val="002A08BF"/>
    <w:rsid w:val="002A091C"/>
    <w:rsid w:val="002A0B65"/>
    <w:rsid w:val="002A1919"/>
    <w:rsid w:val="002A20DF"/>
    <w:rsid w:val="002A2DD4"/>
    <w:rsid w:val="002A34F2"/>
    <w:rsid w:val="002A38A2"/>
    <w:rsid w:val="002A50C2"/>
    <w:rsid w:val="002A520C"/>
    <w:rsid w:val="002A634D"/>
    <w:rsid w:val="002A67A5"/>
    <w:rsid w:val="002A6921"/>
    <w:rsid w:val="002A6B38"/>
    <w:rsid w:val="002A714C"/>
    <w:rsid w:val="002A7889"/>
    <w:rsid w:val="002A7C45"/>
    <w:rsid w:val="002A7C4F"/>
    <w:rsid w:val="002B047B"/>
    <w:rsid w:val="002B0827"/>
    <w:rsid w:val="002B0842"/>
    <w:rsid w:val="002B0D1D"/>
    <w:rsid w:val="002B13B5"/>
    <w:rsid w:val="002B1A20"/>
    <w:rsid w:val="002B29C6"/>
    <w:rsid w:val="002B2DB5"/>
    <w:rsid w:val="002B2DF0"/>
    <w:rsid w:val="002B2E8D"/>
    <w:rsid w:val="002B341F"/>
    <w:rsid w:val="002B3C12"/>
    <w:rsid w:val="002B3E1B"/>
    <w:rsid w:val="002B412C"/>
    <w:rsid w:val="002B4F0F"/>
    <w:rsid w:val="002B4FFE"/>
    <w:rsid w:val="002B545C"/>
    <w:rsid w:val="002B5679"/>
    <w:rsid w:val="002B5735"/>
    <w:rsid w:val="002B7AA5"/>
    <w:rsid w:val="002B7AC8"/>
    <w:rsid w:val="002B7C1F"/>
    <w:rsid w:val="002C000F"/>
    <w:rsid w:val="002C025A"/>
    <w:rsid w:val="002C095D"/>
    <w:rsid w:val="002C10FD"/>
    <w:rsid w:val="002C17DB"/>
    <w:rsid w:val="002C1BD2"/>
    <w:rsid w:val="002C1BD4"/>
    <w:rsid w:val="002C229A"/>
    <w:rsid w:val="002C2F87"/>
    <w:rsid w:val="002C2FA6"/>
    <w:rsid w:val="002C3F39"/>
    <w:rsid w:val="002C43D4"/>
    <w:rsid w:val="002C4537"/>
    <w:rsid w:val="002C4E63"/>
    <w:rsid w:val="002C56F7"/>
    <w:rsid w:val="002C5C8F"/>
    <w:rsid w:val="002C624E"/>
    <w:rsid w:val="002C6BC2"/>
    <w:rsid w:val="002C6EF5"/>
    <w:rsid w:val="002C7E69"/>
    <w:rsid w:val="002D0010"/>
    <w:rsid w:val="002D0297"/>
    <w:rsid w:val="002D039D"/>
    <w:rsid w:val="002D0953"/>
    <w:rsid w:val="002D0C99"/>
    <w:rsid w:val="002D1364"/>
    <w:rsid w:val="002D16E1"/>
    <w:rsid w:val="002D288A"/>
    <w:rsid w:val="002D2892"/>
    <w:rsid w:val="002D297C"/>
    <w:rsid w:val="002D2BC7"/>
    <w:rsid w:val="002D3370"/>
    <w:rsid w:val="002D43B1"/>
    <w:rsid w:val="002D45D7"/>
    <w:rsid w:val="002D4A62"/>
    <w:rsid w:val="002D4D9A"/>
    <w:rsid w:val="002D4DAC"/>
    <w:rsid w:val="002D5221"/>
    <w:rsid w:val="002D5341"/>
    <w:rsid w:val="002D546B"/>
    <w:rsid w:val="002D56F8"/>
    <w:rsid w:val="002D60B6"/>
    <w:rsid w:val="002D6154"/>
    <w:rsid w:val="002D61A9"/>
    <w:rsid w:val="002D65D6"/>
    <w:rsid w:val="002D679F"/>
    <w:rsid w:val="002D67A9"/>
    <w:rsid w:val="002D6861"/>
    <w:rsid w:val="002D77F3"/>
    <w:rsid w:val="002D79BA"/>
    <w:rsid w:val="002E0255"/>
    <w:rsid w:val="002E0546"/>
    <w:rsid w:val="002E0604"/>
    <w:rsid w:val="002E0986"/>
    <w:rsid w:val="002E09A6"/>
    <w:rsid w:val="002E11C7"/>
    <w:rsid w:val="002E1484"/>
    <w:rsid w:val="002E18E6"/>
    <w:rsid w:val="002E221E"/>
    <w:rsid w:val="002E2B5C"/>
    <w:rsid w:val="002E2CC3"/>
    <w:rsid w:val="002E2FB6"/>
    <w:rsid w:val="002E31D7"/>
    <w:rsid w:val="002E3602"/>
    <w:rsid w:val="002E370C"/>
    <w:rsid w:val="002E3C9D"/>
    <w:rsid w:val="002E4A35"/>
    <w:rsid w:val="002E5F9F"/>
    <w:rsid w:val="002E686B"/>
    <w:rsid w:val="002E6A42"/>
    <w:rsid w:val="002E7B34"/>
    <w:rsid w:val="002F0252"/>
    <w:rsid w:val="002F04AF"/>
    <w:rsid w:val="002F0837"/>
    <w:rsid w:val="002F08D6"/>
    <w:rsid w:val="002F15C7"/>
    <w:rsid w:val="002F19D1"/>
    <w:rsid w:val="002F2FA5"/>
    <w:rsid w:val="002F316D"/>
    <w:rsid w:val="002F3E57"/>
    <w:rsid w:val="002F420E"/>
    <w:rsid w:val="002F43BF"/>
    <w:rsid w:val="002F4F50"/>
    <w:rsid w:val="002F505A"/>
    <w:rsid w:val="002F53D3"/>
    <w:rsid w:val="002F5456"/>
    <w:rsid w:val="002F663C"/>
    <w:rsid w:val="002F6C1E"/>
    <w:rsid w:val="002F6D28"/>
    <w:rsid w:val="002F6EE8"/>
    <w:rsid w:val="002F6F4C"/>
    <w:rsid w:val="002F796C"/>
    <w:rsid w:val="00300296"/>
    <w:rsid w:val="00300C40"/>
    <w:rsid w:val="00301535"/>
    <w:rsid w:val="0030191B"/>
    <w:rsid w:val="003019F0"/>
    <w:rsid w:val="003028AD"/>
    <w:rsid w:val="00302BDE"/>
    <w:rsid w:val="00302D6D"/>
    <w:rsid w:val="00302ED9"/>
    <w:rsid w:val="0030337C"/>
    <w:rsid w:val="003033E4"/>
    <w:rsid w:val="00303818"/>
    <w:rsid w:val="0030399B"/>
    <w:rsid w:val="00303B7A"/>
    <w:rsid w:val="00303E4C"/>
    <w:rsid w:val="00304030"/>
    <w:rsid w:val="0030493D"/>
    <w:rsid w:val="00304A85"/>
    <w:rsid w:val="00304C35"/>
    <w:rsid w:val="0030527C"/>
    <w:rsid w:val="003052B8"/>
    <w:rsid w:val="0030597C"/>
    <w:rsid w:val="00305ADB"/>
    <w:rsid w:val="00305C50"/>
    <w:rsid w:val="003067FE"/>
    <w:rsid w:val="00306B3F"/>
    <w:rsid w:val="00306B79"/>
    <w:rsid w:val="00306C92"/>
    <w:rsid w:val="00307A62"/>
    <w:rsid w:val="00307BA5"/>
    <w:rsid w:val="00307D9F"/>
    <w:rsid w:val="00307EC0"/>
    <w:rsid w:val="003100E4"/>
    <w:rsid w:val="0031026F"/>
    <w:rsid w:val="003109F4"/>
    <w:rsid w:val="00311399"/>
    <w:rsid w:val="00311C60"/>
    <w:rsid w:val="00311F11"/>
    <w:rsid w:val="0031217E"/>
    <w:rsid w:val="003129CF"/>
    <w:rsid w:val="00312D5D"/>
    <w:rsid w:val="00312E1C"/>
    <w:rsid w:val="00312F8D"/>
    <w:rsid w:val="00313FB3"/>
    <w:rsid w:val="00314D73"/>
    <w:rsid w:val="00314FDB"/>
    <w:rsid w:val="00314FE5"/>
    <w:rsid w:val="00315D29"/>
    <w:rsid w:val="00316643"/>
    <w:rsid w:val="0031675C"/>
    <w:rsid w:val="003167F5"/>
    <w:rsid w:val="0031698E"/>
    <w:rsid w:val="00316B7C"/>
    <w:rsid w:val="00317B67"/>
    <w:rsid w:val="00317C83"/>
    <w:rsid w:val="00317EE0"/>
    <w:rsid w:val="00320152"/>
    <w:rsid w:val="003207B2"/>
    <w:rsid w:val="00320859"/>
    <w:rsid w:val="00320E5E"/>
    <w:rsid w:val="00321278"/>
    <w:rsid w:val="0032145A"/>
    <w:rsid w:val="00321BED"/>
    <w:rsid w:val="00322A35"/>
    <w:rsid w:val="00322F78"/>
    <w:rsid w:val="003234AE"/>
    <w:rsid w:val="00323A0C"/>
    <w:rsid w:val="00323A58"/>
    <w:rsid w:val="00323C64"/>
    <w:rsid w:val="00323D5C"/>
    <w:rsid w:val="003243A6"/>
    <w:rsid w:val="00324739"/>
    <w:rsid w:val="00324A33"/>
    <w:rsid w:val="0032592A"/>
    <w:rsid w:val="00325BED"/>
    <w:rsid w:val="00325E44"/>
    <w:rsid w:val="00326A29"/>
    <w:rsid w:val="003270B3"/>
    <w:rsid w:val="00327255"/>
    <w:rsid w:val="003274DD"/>
    <w:rsid w:val="00327AE8"/>
    <w:rsid w:val="00330483"/>
    <w:rsid w:val="003318A8"/>
    <w:rsid w:val="00331BBE"/>
    <w:rsid w:val="003321EA"/>
    <w:rsid w:val="00332D6C"/>
    <w:rsid w:val="00333F1D"/>
    <w:rsid w:val="00334177"/>
    <w:rsid w:val="0033427B"/>
    <w:rsid w:val="0033509D"/>
    <w:rsid w:val="00335334"/>
    <w:rsid w:val="0033559D"/>
    <w:rsid w:val="00335A6B"/>
    <w:rsid w:val="00335FBE"/>
    <w:rsid w:val="00336ACD"/>
    <w:rsid w:val="00336BDE"/>
    <w:rsid w:val="00336CB2"/>
    <w:rsid w:val="00336F23"/>
    <w:rsid w:val="00336FA7"/>
    <w:rsid w:val="00337C92"/>
    <w:rsid w:val="00337F94"/>
    <w:rsid w:val="003403A6"/>
    <w:rsid w:val="003405AC"/>
    <w:rsid w:val="00340886"/>
    <w:rsid w:val="00340C4A"/>
    <w:rsid w:val="00341243"/>
    <w:rsid w:val="003412D7"/>
    <w:rsid w:val="00341507"/>
    <w:rsid w:val="00341528"/>
    <w:rsid w:val="00341569"/>
    <w:rsid w:val="00341AE6"/>
    <w:rsid w:val="00342E1E"/>
    <w:rsid w:val="00342E95"/>
    <w:rsid w:val="00343038"/>
    <w:rsid w:val="00343607"/>
    <w:rsid w:val="00343D45"/>
    <w:rsid w:val="00343D9C"/>
    <w:rsid w:val="0034458C"/>
    <w:rsid w:val="003447A2"/>
    <w:rsid w:val="0034523F"/>
    <w:rsid w:val="0034540A"/>
    <w:rsid w:val="003456B0"/>
    <w:rsid w:val="00345A06"/>
    <w:rsid w:val="00345A2E"/>
    <w:rsid w:val="00345DA3"/>
    <w:rsid w:val="003461CF"/>
    <w:rsid w:val="003464CC"/>
    <w:rsid w:val="00346524"/>
    <w:rsid w:val="00346841"/>
    <w:rsid w:val="003477F4"/>
    <w:rsid w:val="00347E36"/>
    <w:rsid w:val="00350251"/>
    <w:rsid w:val="00350352"/>
    <w:rsid w:val="00350483"/>
    <w:rsid w:val="003508BD"/>
    <w:rsid w:val="00350D3D"/>
    <w:rsid w:val="0035108E"/>
    <w:rsid w:val="0035123F"/>
    <w:rsid w:val="003516D9"/>
    <w:rsid w:val="00351787"/>
    <w:rsid w:val="00351F65"/>
    <w:rsid w:val="00352125"/>
    <w:rsid w:val="00353046"/>
    <w:rsid w:val="00353444"/>
    <w:rsid w:val="003535DD"/>
    <w:rsid w:val="00353B5A"/>
    <w:rsid w:val="00353C61"/>
    <w:rsid w:val="00354324"/>
    <w:rsid w:val="0035453D"/>
    <w:rsid w:val="00354601"/>
    <w:rsid w:val="00354679"/>
    <w:rsid w:val="00354B93"/>
    <w:rsid w:val="003553E9"/>
    <w:rsid w:val="00355516"/>
    <w:rsid w:val="00355967"/>
    <w:rsid w:val="003560D3"/>
    <w:rsid w:val="00356BB2"/>
    <w:rsid w:val="00357D95"/>
    <w:rsid w:val="00357DEA"/>
    <w:rsid w:val="00357E41"/>
    <w:rsid w:val="00357E8B"/>
    <w:rsid w:val="00357F33"/>
    <w:rsid w:val="00360CA8"/>
    <w:rsid w:val="00360D13"/>
    <w:rsid w:val="00360E3E"/>
    <w:rsid w:val="003616C0"/>
    <w:rsid w:val="003619DC"/>
    <w:rsid w:val="00362215"/>
    <w:rsid w:val="00362AFA"/>
    <w:rsid w:val="003640A5"/>
    <w:rsid w:val="003643FC"/>
    <w:rsid w:val="0036468D"/>
    <w:rsid w:val="00364763"/>
    <w:rsid w:val="00364782"/>
    <w:rsid w:val="00364AFA"/>
    <w:rsid w:val="00364B12"/>
    <w:rsid w:val="00364D01"/>
    <w:rsid w:val="0036516C"/>
    <w:rsid w:val="0036680A"/>
    <w:rsid w:val="0036680F"/>
    <w:rsid w:val="003669AD"/>
    <w:rsid w:val="00366F45"/>
    <w:rsid w:val="00367155"/>
    <w:rsid w:val="003675C7"/>
    <w:rsid w:val="0036798A"/>
    <w:rsid w:val="003702A0"/>
    <w:rsid w:val="003703BD"/>
    <w:rsid w:val="00370767"/>
    <w:rsid w:val="00370990"/>
    <w:rsid w:val="00370AFE"/>
    <w:rsid w:val="003718FB"/>
    <w:rsid w:val="00372805"/>
    <w:rsid w:val="00372830"/>
    <w:rsid w:val="00372836"/>
    <w:rsid w:val="0037300A"/>
    <w:rsid w:val="00373763"/>
    <w:rsid w:val="00373C82"/>
    <w:rsid w:val="00373CF6"/>
    <w:rsid w:val="00373EBD"/>
    <w:rsid w:val="00374091"/>
    <w:rsid w:val="003742EC"/>
    <w:rsid w:val="003749DF"/>
    <w:rsid w:val="00374B7F"/>
    <w:rsid w:val="0037500B"/>
    <w:rsid w:val="00375046"/>
    <w:rsid w:val="00375360"/>
    <w:rsid w:val="00375498"/>
    <w:rsid w:val="00375856"/>
    <w:rsid w:val="0037585D"/>
    <w:rsid w:val="00375915"/>
    <w:rsid w:val="00375BD5"/>
    <w:rsid w:val="00375D84"/>
    <w:rsid w:val="00375F07"/>
    <w:rsid w:val="00375F40"/>
    <w:rsid w:val="00375F59"/>
    <w:rsid w:val="00376118"/>
    <w:rsid w:val="0037677B"/>
    <w:rsid w:val="0037708F"/>
    <w:rsid w:val="003804DE"/>
    <w:rsid w:val="00380836"/>
    <w:rsid w:val="00380C11"/>
    <w:rsid w:val="00380D8B"/>
    <w:rsid w:val="00380EBB"/>
    <w:rsid w:val="00381018"/>
    <w:rsid w:val="0038108C"/>
    <w:rsid w:val="003816E1"/>
    <w:rsid w:val="00381F86"/>
    <w:rsid w:val="00382135"/>
    <w:rsid w:val="00382460"/>
    <w:rsid w:val="003830B3"/>
    <w:rsid w:val="0038359E"/>
    <w:rsid w:val="00383C87"/>
    <w:rsid w:val="00383EFD"/>
    <w:rsid w:val="00383FC5"/>
    <w:rsid w:val="00384221"/>
    <w:rsid w:val="003850C0"/>
    <w:rsid w:val="003856C0"/>
    <w:rsid w:val="00385728"/>
    <w:rsid w:val="0038581E"/>
    <w:rsid w:val="00385EC5"/>
    <w:rsid w:val="003864AD"/>
    <w:rsid w:val="00386837"/>
    <w:rsid w:val="00386EC3"/>
    <w:rsid w:val="003873B3"/>
    <w:rsid w:val="00387421"/>
    <w:rsid w:val="00387A71"/>
    <w:rsid w:val="00387BAB"/>
    <w:rsid w:val="00390375"/>
    <w:rsid w:val="0039078D"/>
    <w:rsid w:val="0039120F"/>
    <w:rsid w:val="003912F6"/>
    <w:rsid w:val="003913C2"/>
    <w:rsid w:val="00391443"/>
    <w:rsid w:val="00391585"/>
    <w:rsid w:val="00391C36"/>
    <w:rsid w:val="00391D7C"/>
    <w:rsid w:val="003924AC"/>
    <w:rsid w:val="00392B23"/>
    <w:rsid w:val="00392C7B"/>
    <w:rsid w:val="00392F7F"/>
    <w:rsid w:val="0039319C"/>
    <w:rsid w:val="00393690"/>
    <w:rsid w:val="00393D0A"/>
    <w:rsid w:val="00394445"/>
    <w:rsid w:val="00394D79"/>
    <w:rsid w:val="00395335"/>
    <w:rsid w:val="00395C7C"/>
    <w:rsid w:val="003962E0"/>
    <w:rsid w:val="0039646D"/>
    <w:rsid w:val="003967DE"/>
    <w:rsid w:val="003973C6"/>
    <w:rsid w:val="003976DE"/>
    <w:rsid w:val="00397942"/>
    <w:rsid w:val="00397A0A"/>
    <w:rsid w:val="003A030A"/>
    <w:rsid w:val="003A03E6"/>
    <w:rsid w:val="003A0432"/>
    <w:rsid w:val="003A062E"/>
    <w:rsid w:val="003A08EA"/>
    <w:rsid w:val="003A0BC7"/>
    <w:rsid w:val="003A0CF8"/>
    <w:rsid w:val="003A163C"/>
    <w:rsid w:val="003A1F1B"/>
    <w:rsid w:val="003A2021"/>
    <w:rsid w:val="003A20A9"/>
    <w:rsid w:val="003A2806"/>
    <w:rsid w:val="003A2A73"/>
    <w:rsid w:val="003A2B90"/>
    <w:rsid w:val="003A39FC"/>
    <w:rsid w:val="003A3A31"/>
    <w:rsid w:val="003A3BE7"/>
    <w:rsid w:val="003A4448"/>
    <w:rsid w:val="003A4531"/>
    <w:rsid w:val="003A4999"/>
    <w:rsid w:val="003A49ED"/>
    <w:rsid w:val="003A50BB"/>
    <w:rsid w:val="003A542D"/>
    <w:rsid w:val="003A5B08"/>
    <w:rsid w:val="003A5CCF"/>
    <w:rsid w:val="003A699A"/>
    <w:rsid w:val="003A6B5E"/>
    <w:rsid w:val="003A6CA3"/>
    <w:rsid w:val="003A6D40"/>
    <w:rsid w:val="003B0371"/>
    <w:rsid w:val="003B03C7"/>
    <w:rsid w:val="003B0A57"/>
    <w:rsid w:val="003B0B8D"/>
    <w:rsid w:val="003B0C2D"/>
    <w:rsid w:val="003B1AE5"/>
    <w:rsid w:val="003B1FB5"/>
    <w:rsid w:val="003B2355"/>
    <w:rsid w:val="003B43BC"/>
    <w:rsid w:val="003B4899"/>
    <w:rsid w:val="003B4C3E"/>
    <w:rsid w:val="003B5043"/>
    <w:rsid w:val="003B50B0"/>
    <w:rsid w:val="003B50C2"/>
    <w:rsid w:val="003B5514"/>
    <w:rsid w:val="003B551C"/>
    <w:rsid w:val="003B62B6"/>
    <w:rsid w:val="003B6539"/>
    <w:rsid w:val="003B67E4"/>
    <w:rsid w:val="003B6971"/>
    <w:rsid w:val="003B6B3E"/>
    <w:rsid w:val="003B6B7E"/>
    <w:rsid w:val="003B6D23"/>
    <w:rsid w:val="003B6D6C"/>
    <w:rsid w:val="003B704B"/>
    <w:rsid w:val="003B7233"/>
    <w:rsid w:val="003B75E4"/>
    <w:rsid w:val="003B7869"/>
    <w:rsid w:val="003B7B76"/>
    <w:rsid w:val="003C0DC2"/>
    <w:rsid w:val="003C1196"/>
    <w:rsid w:val="003C1410"/>
    <w:rsid w:val="003C16CD"/>
    <w:rsid w:val="003C1749"/>
    <w:rsid w:val="003C1A11"/>
    <w:rsid w:val="003C1BE8"/>
    <w:rsid w:val="003C1C73"/>
    <w:rsid w:val="003C1D61"/>
    <w:rsid w:val="003C1E78"/>
    <w:rsid w:val="003C1FC1"/>
    <w:rsid w:val="003C2914"/>
    <w:rsid w:val="003C296B"/>
    <w:rsid w:val="003C2E6E"/>
    <w:rsid w:val="003C2EC0"/>
    <w:rsid w:val="003C34D5"/>
    <w:rsid w:val="003C3505"/>
    <w:rsid w:val="003C35BB"/>
    <w:rsid w:val="003C37C3"/>
    <w:rsid w:val="003C3B72"/>
    <w:rsid w:val="003C4119"/>
    <w:rsid w:val="003C4B46"/>
    <w:rsid w:val="003C4D02"/>
    <w:rsid w:val="003C5330"/>
    <w:rsid w:val="003C56D2"/>
    <w:rsid w:val="003C619D"/>
    <w:rsid w:val="003C62DD"/>
    <w:rsid w:val="003C6F1B"/>
    <w:rsid w:val="003C734B"/>
    <w:rsid w:val="003C7B6E"/>
    <w:rsid w:val="003C7C7C"/>
    <w:rsid w:val="003D076B"/>
    <w:rsid w:val="003D1A48"/>
    <w:rsid w:val="003D28E7"/>
    <w:rsid w:val="003D2D9A"/>
    <w:rsid w:val="003D3AF0"/>
    <w:rsid w:val="003D4078"/>
    <w:rsid w:val="003D47A3"/>
    <w:rsid w:val="003D4D7C"/>
    <w:rsid w:val="003D4D9A"/>
    <w:rsid w:val="003D4E96"/>
    <w:rsid w:val="003D550D"/>
    <w:rsid w:val="003D588A"/>
    <w:rsid w:val="003D5906"/>
    <w:rsid w:val="003D5D34"/>
    <w:rsid w:val="003D5DEF"/>
    <w:rsid w:val="003D6151"/>
    <w:rsid w:val="003D620D"/>
    <w:rsid w:val="003D6EFA"/>
    <w:rsid w:val="003D6EFC"/>
    <w:rsid w:val="003D7194"/>
    <w:rsid w:val="003D7269"/>
    <w:rsid w:val="003D7A69"/>
    <w:rsid w:val="003D7BA8"/>
    <w:rsid w:val="003E0BA4"/>
    <w:rsid w:val="003E1357"/>
    <w:rsid w:val="003E157E"/>
    <w:rsid w:val="003E1715"/>
    <w:rsid w:val="003E19E1"/>
    <w:rsid w:val="003E21B3"/>
    <w:rsid w:val="003E24DD"/>
    <w:rsid w:val="003E2BCD"/>
    <w:rsid w:val="003E2DF3"/>
    <w:rsid w:val="003E33B2"/>
    <w:rsid w:val="003E3491"/>
    <w:rsid w:val="003E3EED"/>
    <w:rsid w:val="003E4896"/>
    <w:rsid w:val="003E49A7"/>
    <w:rsid w:val="003E4CEC"/>
    <w:rsid w:val="003E4CF1"/>
    <w:rsid w:val="003E521C"/>
    <w:rsid w:val="003E525E"/>
    <w:rsid w:val="003E5911"/>
    <w:rsid w:val="003E5A61"/>
    <w:rsid w:val="003E5E9C"/>
    <w:rsid w:val="003E6ADB"/>
    <w:rsid w:val="003E6D52"/>
    <w:rsid w:val="003E6F17"/>
    <w:rsid w:val="003E73F4"/>
    <w:rsid w:val="003E75B3"/>
    <w:rsid w:val="003E789B"/>
    <w:rsid w:val="003E7BCD"/>
    <w:rsid w:val="003F00C0"/>
    <w:rsid w:val="003F00DE"/>
    <w:rsid w:val="003F00EA"/>
    <w:rsid w:val="003F02C7"/>
    <w:rsid w:val="003F09EE"/>
    <w:rsid w:val="003F11F7"/>
    <w:rsid w:val="003F12D4"/>
    <w:rsid w:val="003F179C"/>
    <w:rsid w:val="003F1A21"/>
    <w:rsid w:val="003F278E"/>
    <w:rsid w:val="003F29B0"/>
    <w:rsid w:val="003F2C3F"/>
    <w:rsid w:val="003F4511"/>
    <w:rsid w:val="003F4A7C"/>
    <w:rsid w:val="003F4B6A"/>
    <w:rsid w:val="003F4F26"/>
    <w:rsid w:val="003F59F1"/>
    <w:rsid w:val="003F5EC9"/>
    <w:rsid w:val="003F641E"/>
    <w:rsid w:val="003F65AF"/>
    <w:rsid w:val="003F662C"/>
    <w:rsid w:val="003F6FF5"/>
    <w:rsid w:val="003F72AC"/>
    <w:rsid w:val="003F7B8D"/>
    <w:rsid w:val="003F7C69"/>
    <w:rsid w:val="003F7D54"/>
    <w:rsid w:val="004004F6"/>
    <w:rsid w:val="00400856"/>
    <w:rsid w:val="00400D16"/>
    <w:rsid w:val="0040103C"/>
    <w:rsid w:val="004013DC"/>
    <w:rsid w:val="004019E6"/>
    <w:rsid w:val="00401E73"/>
    <w:rsid w:val="00401F85"/>
    <w:rsid w:val="0040267E"/>
    <w:rsid w:val="00402F39"/>
    <w:rsid w:val="00403862"/>
    <w:rsid w:val="00403B0E"/>
    <w:rsid w:val="00403D7C"/>
    <w:rsid w:val="00403F75"/>
    <w:rsid w:val="004045AE"/>
    <w:rsid w:val="0040466B"/>
    <w:rsid w:val="0040482C"/>
    <w:rsid w:val="004055BA"/>
    <w:rsid w:val="00405A01"/>
    <w:rsid w:val="00405C00"/>
    <w:rsid w:val="00405E3B"/>
    <w:rsid w:val="00405E97"/>
    <w:rsid w:val="00405F07"/>
    <w:rsid w:val="0040660E"/>
    <w:rsid w:val="00406959"/>
    <w:rsid w:val="00406D89"/>
    <w:rsid w:val="00407363"/>
    <w:rsid w:val="004078D0"/>
    <w:rsid w:val="004079AF"/>
    <w:rsid w:val="004106A1"/>
    <w:rsid w:val="004109AD"/>
    <w:rsid w:val="004117E4"/>
    <w:rsid w:val="00411A1C"/>
    <w:rsid w:val="00412A22"/>
    <w:rsid w:val="00412C3C"/>
    <w:rsid w:val="00412E92"/>
    <w:rsid w:val="004132B7"/>
    <w:rsid w:val="004132D4"/>
    <w:rsid w:val="00413842"/>
    <w:rsid w:val="00413902"/>
    <w:rsid w:val="00413918"/>
    <w:rsid w:val="0041397E"/>
    <w:rsid w:val="00413981"/>
    <w:rsid w:val="00413A70"/>
    <w:rsid w:val="00413FA6"/>
    <w:rsid w:val="0041415D"/>
    <w:rsid w:val="00414846"/>
    <w:rsid w:val="004149FE"/>
    <w:rsid w:val="00415187"/>
    <w:rsid w:val="00415819"/>
    <w:rsid w:val="00415A74"/>
    <w:rsid w:val="004161EE"/>
    <w:rsid w:val="00416A97"/>
    <w:rsid w:val="00416DCC"/>
    <w:rsid w:val="00417196"/>
    <w:rsid w:val="0041758B"/>
    <w:rsid w:val="00417958"/>
    <w:rsid w:val="00417B04"/>
    <w:rsid w:val="00417C30"/>
    <w:rsid w:val="00417D28"/>
    <w:rsid w:val="004205BC"/>
    <w:rsid w:val="004209FB"/>
    <w:rsid w:val="00420A03"/>
    <w:rsid w:val="00420C6C"/>
    <w:rsid w:val="00420DA0"/>
    <w:rsid w:val="00420E16"/>
    <w:rsid w:val="00420FA9"/>
    <w:rsid w:val="004214F7"/>
    <w:rsid w:val="0042173D"/>
    <w:rsid w:val="004217F8"/>
    <w:rsid w:val="0042260F"/>
    <w:rsid w:val="00422965"/>
    <w:rsid w:val="0042296B"/>
    <w:rsid w:val="00422C3E"/>
    <w:rsid w:val="00423A03"/>
    <w:rsid w:val="00423E0E"/>
    <w:rsid w:val="00424CF9"/>
    <w:rsid w:val="004250F1"/>
    <w:rsid w:val="004252BD"/>
    <w:rsid w:val="004257E0"/>
    <w:rsid w:val="004257FE"/>
    <w:rsid w:val="004258D0"/>
    <w:rsid w:val="00425A53"/>
    <w:rsid w:val="00425DC4"/>
    <w:rsid w:val="00426325"/>
    <w:rsid w:val="0042651F"/>
    <w:rsid w:val="00426C64"/>
    <w:rsid w:val="004272F9"/>
    <w:rsid w:val="004276E1"/>
    <w:rsid w:val="00427749"/>
    <w:rsid w:val="004309AD"/>
    <w:rsid w:val="00430C7B"/>
    <w:rsid w:val="0043189F"/>
    <w:rsid w:val="00432284"/>
    <w:rsid w:val="004326EE"/>
    <w:rsid w:val="00432E70"/>
    <w:rsid w:val="004331DC"/>
    <w:rsid w:val="004331E8"/>
    <w:rsid w:val="00433839"/>
    <w:rsid w:val="00433A4B"/>
    <w:rsid w:val="00433A83"/>
    <w:rsid w:val="00434261"/>
    <w:rsid w:val="00434833"/>
    <w:rsid w:val="004348E6"/>
    <w:rsid w:val="00434F28"/>
    <w:rsid w:val="004355FC"/>
    <w:rsid w:val="00436970"/>
    <w:rsid w:val="00436E7F"/>
    <w:rsid w:val="00437209"/>
    <w:rsid w:val="00437372"/>
    <w:rsid w:val="004403E5"/>
    <w:rsid w:val="00440983"/>
    <w:rsid w:val="00440D24"/>
    <w:rsid w:val="004418B2"/>
    <w:rsid w:val="00441971"/>
    <w:rsid w:val="004422FB"/>
    <w:rsid w:val="0044234D"/>
    <w:rsid w:val="0044312A"/>
    <w:rsid w:val="004448D8"/>
    <w:rsid w:val="00444A1F"/>
    <w:rsid w:val="00445B0D"/>
    <w:rsid w:val="00445DC7"/>
    <w:rsid w:val="004461AC"/>
    <w:rsid w:val="0044631E"/>
    <w:rsid w:val="00446608"/>
    <w:rsid w:val="00446748"/>
    <w:rsid w:val="0044687A"/>
    <w:rsid w:val="0044696E"/>
    <w:rsid w:val="00446C60"/>
    <w:rsid w:val="004471AB"/>
    <w:rsid w:val="00447633"/>
    <w:rsid w:val="00447A3A"/>
    <w:rsid w:val="00450433"/>
    <w:rsid w:val="00450BDF"/>
    <w:rsid w:val="00450CD8"/>
    <w:rsid w:val="00450D66"/>
    <w:rsid w:val="00450FF0"/>
    <w:rsid w:val="0045115D"/>
    <w:rsid w:val="004511C3"/>
    <w:rsid w:val="004512DF"/>
    <w:rsid w:val="00451BE2"/>
    <w:rsid w:val="00452213"/>
    <w:rsid w:val="00452A50"/>
    <w:rsid w:val="0045314D"/>
    <w:rsid w:val="004531F6"/>
    <w:rsid w:val="00453326"/>
    <w:rsid w:val="00453BA9"/>
    <w:rsid w:val="00453F87"/>
    <w:rsid w:val="00454036"/>
    <w:rsid w:val="00454056"/>
    <w:rsid w:val="004547B9"/>
    <w:rsid w:val="00454B94"/>
    <w:rsid w:val="004559EE"/>
    <w:rsid w:val="00455AE1"/>
    <w:rsid w:val="004560A1"/>
    <w:rsid w:val="00456499"/>
    <w:rsid w:val="0045689F"/>
    <w:rsid w:val="00456938"/>
    <w:rsid w:val="0045693D"/>
    <w:rsid w:val="00456C14"/>
    <w:rsid w:val="00456DA6"/>
    <w:rsid w:val="00456EB2"/>
    <w:rsid w:val="004577D8"/>
    <w:rsid w:val="00457984"/>
    <w:rsid w:val="00460780"/>
    <w:rsid w:val="00460861"/>
    <w:rsid w:val="00460CE2"/>
    <w:rsid w:val="004613CA"/>
    <w:rsid w:val="004614D9"/>
    <w:rsid w:val="00461577"/>
    <w:rsid w:val="00461AF3"/>
    <w:rsid w:val="00461CDA"/>
    <w:rsid w:val="00461EA3"/>
    <w:rsid w:val="00461F74"/>
    <w:rsid w:val="004620C5"/>
    <w:rsid w:val="00462169"/>
    <w:rsid w:val="004621EF"/>
    <w:rsid w:val="004627F6"/>
    <w:rsid w:val="00463773"/>
    <w:rsid w:val="0046386B"/>
    <w:rsid w:val="00463A35"/>
    <w:rsid w:val="00463C3C"/>
    <w:rsid w:val="00463CA7"/>
    <w:rsid w:val="00463F01"/>
    <w:rsid w:val="0046429D"/>
    <w:rsid w:val="00464890"/>
    <w:rsid w:val="00464D16"/>
    <w:rsid w:val="00464EA5"/>
    <w:rsid w:val="00465732"/>
    <w:rsid w:val="00465BFA"/>
    <w:rsid w:val="00466BF1"/>
    <w:rsid w:val="0046710D"/>
    <w:rsid w:val="0046715D"/>
    <w:rsid w:val="00467901"/>
    <w:rsid w:val="00467C08"/>
    <w:rsid w:val="00470378"/>
    <w:rsid w:val="00470439"/>
    <w:rsid w:val="00470E99"/>
    <w:rsid w:val="00470FA3"/>
    <w:rsid w:val="00471428"/>
    <w:rsid w:val="004716B9"/>
    <w:rsid w:val="00471C07"/>
    <w:rsid w:val="00472565"/>
    <w:rsid w:val="0047280E"/>
    <w:rsid w:val="00472FA0"/>
    <w:rsid w:val="004734DA"/>
    <w:rsid w:val="0047399C"/>
    <w:rsid w:val="00473DCD"/>
    <w:rsid w:val="004741C4"/>
    <w:rsid w:val="004743DE"/>
    <w:rsid w:val="00474B2E"/>
    <w:rsid w:val="004750FF"/>
    <w:rsid w:val="0047514D"/>
    <w:rsid w:val="004751C0"/>
    <w:rsid w:val="00475337"/>
    <w:rsid w:val="0047588D"/>
    <w:rsid w:val="00475992"/>
    <w:rsid w:val="00475AC4"/>
    <w:rsid w:val="00475BFD"/>
    <w:rsid w:val="0047605C"/>
    <w:rsid w:val="004761B4"/>
    <w:rsid w:val="00476209"/>
    <w:rsid w:val="00477310"/>
    <w:rsid w:val="00477B5E"/>
    <w:rsid w:val="00477C1F"/>
    <w:rsid w:val="00481974"/>
    <w:rsid w:val="0048287D"/>
    <w:rsid w:val="00482A3D"/>
    <w:rsid w:val="00483180"/>
    <w:rsid w:val="00483505"/>
    <w:rsid w:val="0048357C"/>
    <w:rsid w:val="0048393E"/>
    <w:rsid w:val="00483E01"/>
    <w:rsid w:val="00484183"/>
    <w:rsid w:val="00484376"/>
    <w:rsid w:val="004844F6"/>
    <w:rsid w:val="004845D0"/>
    <w:rsid w:val="0048478A"/>
    <w:rsid w:val="00484858"/>
    <w:rsid w:val="0048488D"/>
    <w:rsid w:val="00485607"/>
    <w:rsid w:val="0048580F"/>
    <w:rsid w:val="00485B95"/>
    <w:rsid w:val="00485F21"/>
    <w:rsid w:val="004867D5"/>
    <w:rsid w:val="00486C75"/>
    <w:rsid w:val="00487040"/>
    <w:rsid w:val="00487453"/>
    <w:rsid w:val="00487919"/>
    <w:rsid w:val="0048791F"/>
    <w:rsid w:val="00487D2F"/>
    <w:rsid w:val="00490C1A"/>
    <w:rsid w:val="00490EEC"/>
    <w:rsid w:val="004915E9"/>
    <w:rsid w:val="00491BCA"/>
    <w:rsid w:val="00491C99"/>
    <w:rsid w:val="0049282D"/>
    <w:rsid w:val="00493749"/>
    <w:rsid w:val="00493A25"/>
    <w:rsid w:val="00493DB5"/>
    <w:rsid w:val="00494357"/>
    <w:rsid w:val="00494594"/>
    <w:rsid w:val="00494DCD"/>
    <w:rsid w:val="00495773"/>
    <w:rsid w:val="00495C30"/>
    <w:rsid w:val="00497520"/>
    <w:rsid w:val="004A0657"/>
    <w:rsid w:val="004A0AEF"/>
    <w:rsid w:val="004A12DE"/>
    <w:rsid w:val="004A1562"/>
    <w:rsid w:val="004A1FC0"/>
    <w:rsid w:val="004A20D9"/>
    <w:rsid w:val="004A25A1"/>
    <w:rsid w:val="004A28E0"/>
    <w:rsid w:val="004A2981"/>
    <w:rsid w:val="004A2CBE"/>
    <w:rsid w:val="004A3655"/>
    <w:rsid w:val="004A3AF0"/>
    <w:rsid w:val="004A3C9E"/>
    <w:rsid w:val="004A3CB3"/>
    <w:rsid w:val="004A3CEC"/>
    <w:rsid w:val="004A3DA8"/>
    <w:rsid w:val="004A411E"/>
    <w:rsid w:val="004A423B"/>
    <w:rsid w:val="004A423F"/>
    <w:rsid w:val="004A4513"/>
    <w:rsid w:val="004A4818"/>
    <w:rsid w:val="004A4962"/>
    <w:rsid w:val="004A4AED"/>
    <w:rsid w:val="004A5442"/>
    <w:rsid w:val="004A5928"/>
    <w:rsid w:val="004A5BB9"/>
    <w:rsid w:val="004A6037"/>
    <w:rsid w:val="004A609C"/>
    <w:rsid w:val="004A62E3"/>
    <w:rsid w:val="004A644F"/>
    <w:rsid w:val="004A6678"/>
    <w:rsid w:val="004A6E54"/>
    <w:rsid w:val="004A79D5"/>
    <w:rsid w:val="004A7B9A"/>
    <w:rsid w:val="004B0408"/>
    <w:rsid w:val="004B0C52"/>
    <w:rsid w:val="004B0C59"/>
    <w:rsid w:val="004B0F66"/>
    <w:rsid w:val="004B0FA0"/>
    <w:rsid w:val="004B1313"/>
    <w:rsid w:val="004B1627"/>
    <w:rsid w:val="004B19FD"/>
    <w:rsid w:val="004B1AD1"/>
    <w:rsid w:val="004B1D1E"/>
    <w:rsid w:val="004B22A5"/>
    <w:rsid w:val="004B2CCF"/>
    <w:rsid w:val="004B2F98"/>
    <w:rsid w:val="004B32E7"/>
    <w:rsid w:val="004B34B8"/>
    <w:rsid w:val="004B3960"/>
    <w:rsid w:val="004B39F5"/>
    <w:rsid w:val="004B3B33"/>
    <w:rsid w:val="004B4283"/>
    <w:rsid w:val="004B44E3"/>
    <w:rsid w:val="004B4CCE"/>
    <w:rsid w:val="004B514F"/>
    <w:rsid w:val="004B51E8"/>
    <w:rsid w:val="004B5424"/>
    <w:rsid w:val="004B5743"/>
    <w:rsid w:val="004B588D"/>
    <w:rsid w:val="004B6276"/>
    <w:rsid w:val="004B65A3"/>
    <w:rsid w:val="004B68F9"/>
    <w:rsid w:val="004B69C2"/>
    <w:rsid w:val="004B6B8E"/>
    <w:rsid w:val="004B6E39"/>
    <w:rsid w:val="004B6F2A"/>
    <w:rsid w:val="004B71E4"/>
    <w:rsid w:val="004B7401"/>
    <w:rsid w:val="004B7683"/>
    <w:rsid w:val="004B7A47"/>
    <w:rsid w:val="004B7F90"/>
    <w:rsid w:val="004C0A58"/>
    <w:rsid w:val="004C1A78"/>
    <w:rsid w:val="004C1CFE"/>
    <w:rsid w:val="004C1DB1"/>
    <w:rsid w:val="004C2BC2"/>
    <w:rsid w:val="004C2D63"/>
    <w:rsid w:val="004C317E"/>
    <w:rsid w:val="004C34C8"/>
    <w:rsid w:val="004C3828"/>
    <w:rsid w:val="004C383A"/>
    <w:rsid w:val="004C3DE4"/>
    <w:rsid w:val="004C4071"/>
    <w:rsid w:val="004C4265"/>
    <w:rsid w:val="004C443D"/>
    <w:rsid w:val="004C445B"/>
    <w:rsid w:val="004C4900"/>
    <w:rsid w:val="004C4FF3"/>
    <w:rsid w:val="004C5F46"/>
    <w:rsid w:val="004C625A"/>
    <w:rsid w:val="004C6804"/>
    <w:rsid w:val="004C6A82"/>
    <w:rsid w:val="004C6E35"/>
    <w:rsid w:val="004C7694"/>
    <w:rsid w:val="004C7A3A"/>
    <w:rsid w:val="004D041C"/>
    <w:rsid w:val="004D1117"/>
    <w:rsid w:val="004D1126"/>
    <w:rsid w:val="004D1F7E"/>
    <w:rsid w:val="004D1FA0"/>
    <w:rsid w:val="004D2A57"/>
    <w:rsid w:val="004D2A82"/>
    <w:rsid w:val="004D2FB0"/>
    <w:rsid w:val="004D2FC7"/>
    <w:rsid w:val="004D3294"/>
    <w:rsid w:val="004D345F"/>
    <w:rsid w:val="004D3AFB"/>
    <w:rsid w:val="004D40CA"/>
    <w:rsid w:val="004D4897"/>
    <w:rsid w:val="004D4F59"/>
    <w:rsid w:val="004D50B1"/>
    <w:rsid w:val="004D53C8"/>
    <w:rsid w:val="004D57DF"/>
    <w:rsid w:val="004D583E"/>
    <w:rsid w:val="004D5D40"/>
    <w:rsid w:val="004D5D47"/>
    <w:rsid w:val="004D61D6"/>
    <w:rsid w:val="004D61DF"/>
    <w:rsid w:val="004D61E0"/>
    <w:rsid w:val="004D642E"/>
    <w:rsid w:val="004D65FB"/>
    <w:rsid w:val="004D725F"/>
    <w:rsid w:val="004D746E"/>
    <w:rsid w:val="004D7650"/>
    <w:rsid w:val="004D769F"/>
    <w:rsid w:val="004D7952"/>
    <w:rsid w:val="004D7FFE"/>
    <w:rsid w:val="004E0450"/>
    <w:rsid w:val="004E0454"/>
    <w:rsid w:val="004E065D"/>
    <w:rsid w:val="004E0B89"/>
    <w:rsid w:val="004E0E71"/>
    <w:rsid w:val="004E160F"/>
    <w:rsid w:val="004E16B7"/>
    <w:rsid w:val="004E1E62"/>
    <w:rsid w:val="004E2296"/>
    <w:rsid w:val="004E241E"/>
    <w:rsid w:val="004E2B56"/>
    <w:rsid w:val="004E30FB"/>
    <w:rsid w:val="004E3333"/>
    <w:rsid w:val="004E33CA"/>
    <w:rsid w:val="004E3498"/>
    <w:rsid w:val="004E36F3"/>
    <w:rsid w:val="004E4723"/>
    <w:rsid w:val="004E5B21"/>
    <w:rsid w:val="004E5BFB"/>
    <w:rsid w:val="004E5D47"/>
    <w:rsid w:val="004E5DFE"/>
    <w:rsid w:val="004E5F19"/>
    <w:rsid w:val="004E61F0"/>
    <w:rsid w:val="004E62E0"/>
    <w:rsid w:val="004E64A6"/>
    <w:rsid w:val="004E64B7"/>
    <w:rsid w:val="004E6D2C"/>
    <w:rsid w:val="004E6DF2"/>
    <w:rsid w:val="004E6E3F"/>
    <w:rsid w:val="004E6F35"/>
    <w:rsid w:val="004E746B"/>
    <w:rsid w:val="004F012C"/>
    <w:rsid w:val="004F0493"/>
    <w:rsid w:val="004F0FA4"/>
    <w:rsid w:val="004F2E0A"/>
    <w:rsid w:val="004F2FC9"/>
    <w:rsid w:val="004F386B"/>
    <w:rsid w:val="004F3B87"/>
    <w:rsid w:val="004F3EAA"/>
    <w:rsid w:val="004F4023"/>
    <w:rsid w:val="004F402B"/>
    <w:rsid w:val="004F4491"/>
    <w:rsid w:val="004F44C6"/>
    <w:rsid w:val="004F47B8"/>
    <w:rsid w:val="004F4BD0"/>
    <w:rsid w:val="004F50A9"/>
    <w:rsid w:val="004F531D"/>
    <w:rsid w:val="004F5441"/>
    <w:rsid w:val="004F5672"/>
    <w:rsid w:val="004F5991"/>
    <w:rsid w:val="004F60C9"/>
    <w:rsid w:val="004F6164"/>
    <w:rsid w:val="004F6699"/>
    <w:rsid w:val="004F6C0D"/>
    <w:rsid w:val="004F6DD3"/>
    <w:rsid w:val="004F6EF8"/>
    <w:rsid w:val="004F791C"/>
    <w:rsid w:val="004F7C60"/>
    <w:rsid w:val="0050049F"/>
    <w:rsid w:val="0050059F"/>
    <w:rsid w:val="0050064A"/>
    <w:rsid w:val="0050078E"/>
    <w:rsid w:val="00500C23"/>
    <w:rsid w:val="00501231"/>
    <w:rsid w:val="00501645"/>
    <w:rsid w:val="00501709"/>
    <w:rsid w:val="00501AC4"/>
    <w:rsid w:val="00501D41"/>
    <w:rsid w:val="00501F8B"/>
    <w:rsid w:val="005023E0"/>
    <w:rsid w:val="00502552"/>
    <w:rsid w:val="00502B7C"/>
    <w:rsid w:val="0050300F"/>
    <w:rsid w:val="00503501"/>
    <w:rsid w:val="005036D2"/>
    <w:rsid w:val="00503F5F"/>
    <w:rsid w:val="005048EB"/>
    <w:rsid w:val="00504B35"/>
    <w:rsid w:val="00505297"/>
    <w:rsid w:val="0050554B"/>
    <w:rsid w:val="00505BAF"/>
    <w:rsid w:val="00505EAB"/>
    <w:rsid w:val="00505F4A"/>
    <w:rsid w:val="00505FF5"/>
    <w:rsid w:val="00506BEE"/>
    <w:rsid w:val="005072F3"/>
    <w:rsid w:val="00507BBB"/>
    <w:rsid w:val="00507DB9"/>
    <w:rsid w:val="005103F9"/>
    <w:rsid w:val="005108D1"/>
    <w:rsid w:val="00510F02"/>
    <w:rsid w:val="005117EE"/>
    <w:rsid w:val="005123B8"/>
    <w:rsid w:val="005127A9"/>
    <w:rsid w:val="00512939"/>
    <w:rsid w:val="00512B9A"/>
    <w:rsid w:val="00513352"/>
    <w:rsid w:val="00513A28"/>
    <w:rsid w:val="00514D5F"/>
    <w:rsid w:val="0051553B"/>
    <w:rsid w:val="005155FC"/>
    <w:rsid w:val="0051572D"/>
    <w:rsid w:val="00516E72"/>
    <w:rsid w:val="00517290"/>
    <w:rsid w:val="0051790D"/>
    <w:rsid w:val="005179AB"/>
    <w:rsid w:val="005179F2"/>
    <w:rsid w:val="00517F24"/>
    <w:rsid w:val="0052033A"/>
    <w:rsid w:val="00520462"/>
    <w:rsid w:val="00521294"/>
    <w:rsid w:val="005217EC"/>
    <w:rsid w:val="005220A1"/>
    <w:rsid w:val="005220E5"/>
    <w:rsid w:val="005222E5"/>
    <w:rsid w:val="0052285B"/>
    <w:rsid w:val="005229C3"/>
    <w:rsid w:val="00523096"/>
    <w:rsid w:val="00523215"/>
    <w:rsid w:val="005233E7"/>
    <w:rsid w:val="005244D8"/>
    <w:rsid w:val="005246DD"/>
    <w:rsid w:val="00524F12"/>
    <w:rsid w:val="005254C5"/>
    <w:rsid w:val="005256C7"/>
    <w:rsid w:val="0052585A"/>
    <w:rsid w:val="005258CC"/>
    <w:rsid w:val="00525C68"/>
    <w:rsid w:val="0052619B"/>
    <w:rsid w:val="005261A0"/>
    <w:rsid w:val="00526317"/>
    <w:rsid w:val="005264F4"/>
    <w:rsid w:val="00526553"/>
    <w:rsid w:val="0052686E"/>
    <w:rsid w:val="00526EE1"/>
    <w:rsid w:val="005270D5"/>
    <w:rsid w:val="00527254"/>
    <w:rsid w:val="0052783C"/>
    <w:rsid w:val="005301B0"/>
    <w:rsid w:val="00530984"/>
    <w:rsid w:val="00530FAB"/>
    <w:rsid w:val="00531577"/>
    <w:rsid w:val="005316B4"/>
    <w:rsid w:val="005317A0"/>
    <w:rsid w:val="00531E41"/>
    <w:rsid w:val="005326B5"/>
    <w:rsid w:val="0053297E"/>
    <w:rsid w:val="00532D0B"/>
    <w:rsid w:val="00533276"/>
    <w:rsid w:val="005333A1"/>
    <w:rsid w:val="00533ABE"/>
    <w:rsid w:val="00533BBF"/>
    <w:rsid w:val="00533BF8"/>
    <w:rsid w:val="00533F49"/>
    <w:rsid w:val="00534A0E"/>
    <w:rsid w:val="00535856"/>
    <w:rsid w:val="00535910"/>
    <w:rsid w:val="00536317"/>
    <w:rsid w:val="00536928"/>
    <w:rsid w:val="00536D57"/>
    <w:rsid w:val="00537084"/>
    <w:rsid w:val="00537144"/>
    <w:rsid w:val="00537353"/>
    <w:rsid w:val="0053794D"/>
    <w:rsid w:val="00537A99"/>
    <w:rsid w:val="00540109"/>
    <w:rsid w:val="00540120"/>
    <w:rsid w:val="00540493"/>
    <w:rsid w:val="00540668"/>
    <w:rsid w:val="00540F75"/>
    <w:rsid w:val="00540FDC"/>
    <w:rsid w:val="00542074"/>
    <w:rsid w:val="0054251B"/>
    <w:rsid w:val="00543692"/>
    <w:rsid w:val="00544B84"/>
    <w:rsid w:val="00544D44"/>
    <w:rsid w:val="00544E34"/>
    <w:rsid w:val="00545A5B"/>
    <w:rsid w:val="00545E53"/>
    <w:rsid w:val="005461F7"/>
    <w:rsid w:val="005462E7"/>
    <w:rsid w:val="005465F9"/>
    <w:rsid w:val="005471F8"/>
    <w:rsid w:val="00547967"/>
    <w:rsid w:val="00550964"/>
    <w:rsid w:val="005509C5"/>
    <w:rsid w:val="0055116F"/>
    <w:rsid w:val="0055125E"/>
    <w:rsid w:val="005516E2"/>
    <w:rsid w:val="00551A5E"/>
    <w:rsid w:val="00552350"/>
    <w:rsid w:val="00552D88"/>
    <w:rsid w:val="00552F90"/>
    <w:rsid w:val="00553092"/>
    <w:rsid w:val="00553259"/>
    <w:rsid w:val="00553CAF"/>
    <w:rsid w:val="00553CB2"/>
    <w:rsid w:val="005541B1"/>
    <w:rsid w:val="005543AD"/>
    <w:rsid w:val="005547B4"/>
    <w:rsid w:val="00554A9F"/>
    <w:rsid w:val="005551DE"/>
    <w:rsid w:val="0055565A"/>
    <w:rsid w:val="005561DA"/>
    <w:rsid w:val="0055683D"/>
    <w:rsid w:val="005572E8"/>
    <w:rsid w:val="005575B7"/>
    <w:rsid w:val="005575C8"/>
    <w:rsid w:val="00557745"/>
    <w:rsid w:val="00560021"/>
    <w:rsid w:val="0056002F"/>
    <w:rsid w:val="0056003D"/>
    <w:rsid w:val="0056049E"/>
    <w:rsid w:val="00560770"/>
    <w:rsid w:val="005608E5"/>
    <w:rsid w:val="00560AA5"/>
    <w:rsid w:val="00560C31"/>
    <w:rsid w:val="005612B0"/>
    <w:rsid w:val="00562258"/>
    <w:rsid w:val="00562593"/>
    <w:rsid w:val="005630EC"/>
    <w:rsid w:val="00563F45"/>
    <w:rsid w:val="0056478F"/>
    <w:rsid w:val="005654A1"/>
    <w:rsid w:val="005654D7"/>
    <w:rsid w:val="0056572C"/>
    <w:rsid w:val="00565739"/>
    <w:rsid w:val="005657A1"/>
    <w:rsid w:val="00565C64"/>
    <w:rsid w:val="00565C7A"/>
    <w:rsid w:val="00565F05"/>
    <w:rsid w:val="0056602D"/>
    <w:rsid w:val="005660B5"/>
    <w:rsid w:val="0056650F"/>
    <w:rsid w:val="00566526"/>
    <w:rsid w:val="00566931"/>
    <w:rsid w:val="00566F05"/>
    <w:rsid w:val="00566FE5"/>
    <w:rsid w:val="00567886"/>
    <w:rsid w:val="00567EFB"/>
    <w:rsid w:val="00570B81"/>
    <w:rsid w:val="00570E04"/>
    <w:rsid w:val="00571D80"/>
    <w:rsid w:val="00572971"/>
    <w:rsid w:val="005731A2"/>
    <w:rsid w:val="0057397C"/>
    <w:rsid w:val="00573A8A"/>
    <w:rsid w:val="00573AFA"/>
    <w:rsid w:val="00573B1B"/>
    <w:rsid w:val="00573BBF"/>
    <w:rsid w:val="005740C0"/>
    <w:rsid w:val="005741C5"/>
    <w:rsid w:val="00574A3E"/>
    <w:rsid w:val="00575B19"/>
    <w:rsid w:val="00575D72"/>
    <w:rsid w:val="00575D92"/>
    <w:rsid w:val="005761A8"/>
    <w:rsid w:val="0057660D"/>
    <w:rsid w:val="00576634"/>
    <w:rsid w:val="00576A3B"/>
    <w:rsid w:val="00576CC6"/>
    <w:rsid w:val="00577306"/>
    <w:rsid w:val="0058007A"/>
    <w:rsid w:val="00580177"/>
    <w:rsid w:val="005804C9"/>
    <w:rsid w:val="005808C0"/>
    <w:rsid w:val="00581136"/>
    <w:rsid w:val="00582B9C"/>
    <w:rsid w:val="00582F5C"/>
    <w:rsid w:val="005833A0"/>
    <w:rsid w:val="0058568C"/>
    <w:rsid w:val="00585698"/>
    <w:rsid w:val="00585776"/>
    <w:rsid w:val="005857DE"/>
    <w:rsid w:val="0058590D"/>
    <w:rsid w:val="005859B5"/>
    <w:rsid w:val="00586506"/>
    <w:rsid w:val="005865C4"/>
    <w:rsid w:val="005869F8"/>
    <w:rsid w:val="00587343"/>
    <w:rsid w:val="00587509"/>
    <w:rsid w:val="00587F86"/>
    <w:rsid w:val="00590254"/>
    <w:rsid w:val="0059094E"/>
    <w:rsid w:val="0059124D"/>
    <w:rsid w:val="00591AB4"/>
    <w:rsid w:val="00591C28"/>
    <w:rsid w:val="00591FFC"/>
    <w:rsid w:val="0059201A"/>
    <w:rsid w:val="005928DB"/>
    <w:rsid w:val="00592BC8"/>
    <w:rsid w:val="00592CF7"/>
    <w:rsid w:val="00593316"/>
    <w:rsid w:val="00593E1F"/>
    <w:rsid w:val="005942BA"/>
    <w:rsid w:val="00594339"/>
    <w:rsid w:val="00594399"/>
    <w:rsid w:val="0059525D"/>
    <w:rsid w:val="00595451"/>
    <w:rsid w:val="005954D9"/>
    <w:rsid w:val="0059591F"/>
    <w:rsid w:val="00595A7D"/>
    <w:rsid w:val="00595F49"/>
    <w:rsid w:val="00596014"/>
    <w:rsid w:val="0059602A"/>
    <w:rsid w:val="005960F3"/>
    <w:rsid w:val="00596549"/>
    <w:rsid w:val="005965FA"/>
    <w:rsid w:val="00596740"/>
    <w:rsid w:val="005974FF"/>
    <w:rsid w:val="00597F0C"/>
    <w:rsid w:val="005A0358"/>
    <w:rsid w:val="005A0710"/>
    <w:rsid w:val="005A0B04"/>
    <w:rsid w:val="005A0B27"/>
    <w:rsid w:val="005A0E5B"/>
    <w:rsid w:val="005A11C5"/>
    <w:rsid w:val="005A158A"/>
    <w:rsid w:val="005A1815"/>
    <w:rsid w:val="005A1A39"/>
    <w:rsid w:val="005A1C82"/>
    <w:rsid w:val="005A203F"/>
    <w:rsid w:val="005A24B7"/>
    <w:rsid w:val="005A28B7"/>
    <w:rsid w:val="005A2943"/>
    <w:rsid w:val="005A2E45"/>
    <w:rsid w:val="005A338B"/>
    <w:rsid w:val="005A3B4C"/>
    <w:rsid w:val="005A3FF4"/>
    <w:rsid w:val="005A454F"/>
    <w:rsid w:val="005A47DE"/>
    <w:rsid w:val="005A5E97"/>
    <w:rsid w:val="005A5EE9"/>
    <w:rsid w:val="005A632B"/>
    <w:rsid w:val="005A64EF"/>
    <w:rsid w:val="005A67C1"/>
    <w:rsid w:val="005A7692"/>
    <w:rsid w:val="005A7901"/>
    <w:rsid w:val="005A7EEA"/>
    <w:rsid w:val="005B03B4"/>
    <w:rsid w:val="005B0422"/>
    <w:rsid w:val="005B0781"/>
    <w:rsid w:val="005B0A85"/>
    <w:rsid w:val="005B1820"/>
    <w:rsid w:val="005B1CED"/>
    <w:rsid w:val="005B1FCD"/>
    <w:rsid w:val="005B2009"/>
    <w:rsid w:val="005B294E"/>
    <w:rsid w:val="005B2993"/>
    <w:rsid w:val="005B2ABD"/>
    <w:rsid w:val="005B2E07"/>
    <w:rsid w:val="005B2F41"/>
    <w:rsid w:val="005B30FA"/>
    <w:rsid w:val="005B35F9"/>
    <w:rsid w:val="005B5028"/>
    <w:rsid w:val="005B5AE0"/>
    <w:rsid w:val="005B602E"/>
    <w:rsid w:val="005B61F8"/>
    <w:rsid w:val="005B684B"/>
    <w:rsid w:val="005B6B04"/>
    <w:rsid w:val="005B6C83"/>
    <w:rsid w:val="005B715D"/>
    <w:rsid w:val="005B734D"/>
    <w:rsid w:val="005B73BF"/>
    <w:rsid w:val="005B7E2E"/>
    <w:rsid w:val="005B7F73"/>
    <w:rsid w:val="005C02D6"/>
    <w:rsid w:val="005C0604"/>
    <w:rsid w:val="005C0D1D"/>
    <w:rsid w:val="005C13A2"/>
    <w:rsid w:val="005C13F2"/>
    <w:rsid w:val="005C1B30"/>
    <w:rsid w:val="005C1E53"/>
    <w:rsid w:val="005C2113"/>
    <w:rsid w:val="005C25BD"/>
    <w:rsid w:val="005C2BA2"/>
    <w:rsid w:val="005C327C"/>
    <w:rsid w:val="005C32DB"/>
    <w:rsid w:val="005C3891"/>
    <w:rsid w:val="005C448E"/>
    <w:rsid w:val="005C4F9A"/>
    <w:rsid w:val="005C559C"/>
    <w:rsid w:val="005C5CC4"/>
    <w:rsid w:val="005C5D16"/>
    <w:rsid w:val="005C5E80"/>
    <w:rsid w:val="005C5ECB"/>
    <w:rsid w:val="005C6983"/>
    <w:rsid w:val="005C72A0"/>
    <w:rsid w:val="005C79FC"/>
    <w:rsid w:val="005C7E25"/>
    <w:rsid w:val="005D0431"/>
    <w:rsid w:val="005D09B4"/>
    <w:rsid w:val="005D0FFA"/>
    <w:rsid w:val="005D132A"/>
    <w:rsid w:val="005D1741"/>
    <w:rsid w:val="005D1839"/>
    <w:rsid w:val="005D1953"/>
    <w:rsid w:val="005D1EAA"/>
    <w:rsid w:val="005D2898"/>
    <w:rsid w:val="005D3CFB"/>
    <w:rsid w:val="005D406E"/>
    <w:rsid w:val="005D4281"/>
    <w:rsid w:val="005D43EE"/>
    <w:rsid w:val="005D4738"/>
    <w:rsid w:val="005D4A2A"/>
    <w:rsid w:val="005D4A53"/>
    <w:rsid w:val="005D4AC7"/>
    <w:rsid w:val="005D5377"/>
    <w:rsid w:val="005D54B1"/>
    <w:rsid w:val="005D550C"/>
    <w:rsid w:val="005D58AD"/>
    <w:rsid w:val="005D5C37"/>
    <w:rsid w:val="005D5DB8"/>
    <w:rsid w:val="005D5EF4"/>
    <w:rsid w:val="005D6292"/>
    <w:rsid w:val="005D6373"/>
    <w:rsid w:val="005D6503"/>
    <w:rsid w:val="005D662E"/>
    <w:rsid w:val="005D6DC1"/>
    <w:rsid w:val="005D7284"/>
    <w:rsid w:val="005D74DE"/>
    <w:rsid w:val="005E0259"/>
    <w:rsid w:val="005E0427"/>
    <w:rsid w:val="005E0648"/>
    <w:rsid w:val="005E0BFF"/>
    <w:rsid w:val="005E11D2"/>
    <w:rsid w:val="005E140E"/>
    <w:rsid w:val="005E1435"/>
    <w:rsid w:val="005E1992"/>
    <w:rsid w:val="005E204A"/>
    <w:rsid w:val="005E2708"/>
    <w:rsid w:val="005E2A3A"/>
    <w:rsid w:val="005E2A72"/>
    <w:rsid w:val="005E2ADB"/>
    <w:rsid w:val="005E2BBE"/>
    <w:rsid w:val="005E2D2C"/>
    <w:rsid w:val="005E3132"/>
    <w:rsid w:val="005E3680"/>
    <w:rsid w:val="005E39B8"/>
    <w:rsid w:val="005E3F74"/>
    <w:rsid w:val="005E4234"/>
    <w:rsid w:val="005E429C"/>
    <w:rsid w:val="005E44C2"/>
    <w:rsid w:val="005E4797"/>
    <w:rsid w:val="005E504E"/>
    <w:rsid w:val="005E5170"/>
    <w:rsid w:val="005E5BAE"/>
    <w:rsid w:val="005E5CEE"/>
    <w:rsid w:val="005E61BA"/>
    <w:rsid w:val="005E655C"/>
    <w:rsid w:val="005E7558"/>
    <w:rsid w:val="005E79C5"/>
    <w:rsid w:val="005E79E3"/>
    <w:rsid w:val="005E7F3A"/>
    <w:rsid w:val="005F0823"/>
    <w:rsid w:val="005F0C95"/>
    <w:rsid w:val="005F0CB3"/>
    <w:rsid w:val="005F0E97"/>
    <w:rsid w:val="005F11F9"/>
    <w:rsid w:val="005F1B38"/>
    <w:rsid w:val="005F2A8F"/>
    <w:rsid w:val="005F2DCD"/>
    <w:rsid w:val="005F2F48"/>
    <w:rsid w:val="005F3114"/>
    <w:rsid w:val="005F3134"/>
    <w:rsid w:val="005F3428"/>
    <w:rsid w:val="005F354B"/>
    <w:rsid w:val="005F389E"/>
    <w:rsid w:val="005F3EEA"/>
    <w:rsid w:val="005F401A"/>
    <w:rsid w:val="005F4088"/>
    <w:rsid w:val="005F4422"/>
    <w:rsid w:val="005F4B90"/>
    <w:rsid w:val="005F4F33"/>
    <w:rsid w:val="005F4F63"/>
    <w:rsid w:val="005F510C"/>
    <w:rsid w:val="005F55C1"/>
    <w:rsid w:val="005F5704"/>
    <w:rsid w:val="005F57F3"/>
    <w:rsid w:val="005F599B"/>
    <w:rsid w:val="005F5A6E"/>
    <w:rsid w:val="005F5BD5"/>
    <w:rsid w:val="005F62B9"/>
    <w:rsid w:val="005F6368"/>
    <w:rsid w:val="005F6A8B"/>
    <w:rsid w:val="005F71B5"/>
    <w:rsid w:val="005F7441"/>
    <w:rsid w:val="005F74D9"/>
    <w:rsid w:val="005F7939"/>
    <w:rsid w:val="005F7E6C"/>
    <w:rsid w:val="00600330"/>
    <w:rsid w:val="00600C97"/>
    <w:rsid w:val="006010CA"/>
    <w:rsid w:val="00601143"/>
    <w:rsid w:val="00601265"/>
    <w:rsid w:val="006018B9"/>
    <w:rsid w:val="00601CB8"/>
    <w:rsid w:val="0060250B"/>
    <w:rsid w:val="00602E4C"/>
    <w:rsid w:val="0060337E"/>
    <w:rsid w:val="006033F4"/>
    <w:rsid w:val="0060461A"/>
    <w:rsid w:val="00604688"/>
    <w:rsid w:val="00604A98"/>
    <w:rsid w:val="00604C5E"/>
    <w:rsid w:val="006052F5"/>
    <w:rsid w:val="00605315"/>
    <w:rsid w:val="0060548C"/>
    <w:rsid w:val="006055E3"/>
    <w:rsid w:val="00605836"/>
    <w:rsid w:val="00605AE5"/>
    <w:rsid w:val="00605CC7"/>
    <w:rsid w:val="006062B5"/>
    <w:rsid w:val="0060652A"/>
    <w:rsid w:val="0060681E"/>
    <w:rsid w:val="00606D4B"/>
    <w:rsid w:val="00610BEE"/>
    <w:rsid w:val="00610BFE"/>
    <w:rsid w:val="00610DC1"/>
    <w:rsid w:val="0061101F"/>
    <w:rsid w:val="00611427"/>
    <w:rsid w:val="006115EC"/>
    <w:rsid w:val="0061212E"/>
    <w:rsid w:val="00612138"/>
    <w:rsid w:val="006125FA"/>
    <w:rsid w:val="00612AF8"/>
    <w:rsid w:val="00612D33"/>
    <w:rsid w:val="006133D2"/>
    <w:rsid w:val="006134E6"/>
    <w:rsid w:val="0061370C"/>
    <w:rsid w:val="00613C79"/>
    <w:rsid w:val="00613D1F"/>
    <w:rsid w:val="0061411E"/>
    <w:rsid w:val="006142BC"/>
    <w:rsid w:val="0061491B"/>
    <w:rsid w:val="00615199"/>
    <w:rsid w:val="00615397"/>
    <w:rsid w:val="00615408"/>
    <w:rsid w:val="006158F0"/>
    <w:rsid w:val="00615D85"/>
    <w:rsid w:val="006160E3"/>
    <w:rsid w:val="00616198"/>
    <w:rsid w:val="00616491"/>
    <w:rsid w:val="00616558"/>
    <w:rsid w:val="006165E7"/>
    <w:rsid w:val="00616701"/>
    <w:rsid w:val="00616A7E"/>
    <w:rsid w:val="00616B8B"/>
    <w:rsid w:val="00616C1B"/>
    <w:rsid w:val="00616E88"/>
    <w:rsid w:val="00617125"/>
    <w:rsid w:val="0061720F"/>
    <w:rsid w:val="0061726E"/>
    <w:rsid w:val="00620097"/>
    <w:rsid w:val="006202F1"/>
    <w:rsid w:val="00620626"/>
    <w:rsid w:val="006207F6"/>
    <w:rsid w:val="006208D8"/>
    <w:rsid w:val="0062091F"/>
    <w:rsid w:val="00621731"/>
    <w:rsid w:val="00621899"/>
    <w:rsid w:val="006218DC"/>
    <w:rsid w:val="0062194F"/>
    <w:rsid w:val="00621C14"/>
    <w:rsid w:val="00621C79"/>
    <w:rsid w:val="0062253E"/>
    <w:rsid w:val="00622596"/>
    <w:rsid w:val="00622BD5"/>
    <w:rsid w:val="006232D1"/>
    <w:rsid w:val="006234DA"/>
    <w:rsid w:val="00623B16"/>
    <w:rsid w:val="0062400E"/>
    <w:rsid w:val="00624280"/>
    <w:rsid w:val="0062477E"/>
    <w:rsid w:val="00624863"/>
    <w:rsid w:val="006250CA"/>
    <w:rsid w:val="00625151"/>
    <w:rsid w:val="006252C4"/>
    <w:rsid w:val="00625700"/>
    <w:rsid w:val="00625D95"/>
    <w:rsid w:val="00625FAF"/>
    <w:rsid w:val="006264C4"/>
    <w:rsid w:val="006267FA"/>
    <w:rsid w:val="006272D5"/>
    <w:rsid w:val="00627DE3"/>
    <w:rsid w:val="0063019C"/>
    <w:rsid w:val="006307F9"/>
    <w:rsid w:val="0063099F"/>
    <w:rsid w:val="00630B57"/>
    <w:rsid w:val="00630B84"/>
    <w:rsid w:val="00630D5C"/>
    <w:rsid w:val="006318B3"/>
    <w:rsid w:val="00631B4F"/>
    <w:rsid w:val="00632040"/>
    <w:rsid w:val="0063208A"/>
    <w:rsid w:val="0063286D"/>
    <w:rsid w:val="00632A24"/>
    <w:rsid w:val="00632A41"/>
    <w:rsid w:val="00632D63"/>
    <w:rsid w:val="00633641"/>
    <w:rsid w:val="00634318"/>
    <w:rsid w:val="00634EAD"/>
    <w:rsid w:val="0063525C"/>
    <w:rsid w:val="0063582E"/>
    <w:rsid w:val="00635CFE"/>
    <w:rsid w:val="00636100"/>
    <w:rsid w:val="006366A5"/>
    <w:rsid w:val="00636F72"/>
    <w:rsid w:val="00637465"/>
    <w:rsid w:val="006375B1"/>
    <w:rsid w:val="00637DA1"/>
    <w:rsid w:val="0064094A"/>
    <w:rsid w:val="0064099D"/>
    <w:rsid w:val="00640BDA"/>
    <w:rsid w:val="0064119C"/>
    <w:rsid w:val="00641252"/>
    <w:rsid w:val="00641319"/>
    <w:rsid w:val="00641376"/>
    <w:rsid w:val="0064143D"/>
    <w:rsid w:val="00641BE4"/>
    <w:rsid w:val="00641C92"/>
    <w:rsid w:val="00641CDA"/>
    <w:rsid w:val="00642279"/>
    <w:rsid w:val="00642A42"/>
    <w:rsid w:val="00642D68"/>
    <w:rsid w:val="00643AFA"/>
    <w:rsid w:val="00644109"/>
    <w:rsid w:val="006442C8"/>
    <w:rsid w:val="0064434D"/>
    <w:rsid w:val="00644591"/>
    <w:rsid w:val="006451E0"/>
    <w:rsid w:val="00645D98"/>
    <w:rsid w:val="006466FA"/>
    <w:rsid w:val="006470C6"/>
    <w:rsid w:val="006473CF"/>
    <w:rsid w:val="006475E8"/>
    <w:rsid w:val="006476C2"/>
    <w:rsid w:val="00647714"/>
    <w:rsid w:val="006479B0"/>
    <w:rsid w:val="00650BAE"/>
    <w:rsid w:val="00650BBD"/>
    <w:rsid w:val="006515B8"/>
    <w:rsid w:val="006516DD"/>
    <w:rsid w:val="0065174F"/>
    <w:rsid w:val="0065181B"/>
    <w:rsid w:val="00651E6E"/>
    <w:rsid w:val="00652250"/>
    <w:rsid w:val="006530C9"/>
    <w:rsid w:val="0065321F"/>
    <w:rsid w:val="0065329C"/>
    <w:rsid w:val="006534CD"/>
    <w:rsid w:val="00653620"/>
    <w:rsid w:val="00653732"/>
    <w:rsid w:val="00653797"/>
    <w:rsid w:val="0065483C"/>
    <w:rsid w:val="00654FFC"/>
    <w:rsid w:val="00655449"/>
    <w:rsid w:val="00655B18"/>
    <w:rsid w:val="0065778E"/>
    <w:rsid w:val="006577D6"/>
    <w:rsid w:val="00657A06"/>
    <w:rsid w:val="00657B2A"/>
    <w:rsid w:val="00660390"/>
    <w:rsid w:val="0066073E"/>
    <w:rsid w:val="0066088F"/>
    <w:rsid w:val="00660E8F"/>
    <w:rsid w:val="00660FB7"/>
    <w:rsid w:val="006612B2"/>
    <w:rsid w:val="0066212B"/>
    <w:rsid w:val="006622D2"/>
    <w:rsid w:val="006623B1"/>
    <w:rsid w:val="00662717"/>
    <w:rsid w:val="00662941"/>
    <w:rsid w:val="00662F38"/>
    <w:rsid w:val="006634A2"/>
    <w:rsid w:val="006635AB"/>
    <w:rsid w:val="006639D2"/>
    <w:rsid w:val="0066497F"/>
    <w:rsid w:val="006650F3"/>
    <w:rsid w:val="00665815"/>
    <w:rsid w:val="00665913"/>
    <w:rsid w:val="00665C6A"/>
    <w:rsid w:val="006662F3"/>
    <w:rsid w:val="006664C6"/>
    <w:rsid w:val="006669AD"/>
    <w:rsid w:val="00666F79"/>
    <w:rsid w:val="00667B01"/>
    <w:rsid w:val="0067034F"/>
    <w:rsid w:val="006704B4"/>
    <w:rsid w:val="006704CF"/>
    <w:rsid w:val="00670AAD"/>
    <w:rsid w:val="00670C5A"/>
    <w:rsid w:val="006711C0"/>
    <w:rsid w:val="006713C8"/>
    <w:rsid w:val="00671530"/>
    <w:rsid w:val="0067165E"/>
    <w:rsid w:val="00671D11"/>
    <w:rsid w:val="00671DCA"/>
    <w:rsid w:val="00671DF3"/>
    <w:rsid w:val="00672711"/>
    <w:rsid w:val="00672AD8"/>
    <w:rsid w:val="00672FB1"/>
    <w:rsid w:val="00673297"/>
    <w:rsid w:val="006732C6"/>
    <w:rsid w:val="006735AB"/>
    <w:rsid w:val="00673C15"/>
    <w:rsid w:val="00673C87"/>
    <w:rsid w:val="00674125"/>
    <w:rsid w:val="006741CF"/>
    <w:rsid w:val="0067457B"/>
    <w:rsid w:val="00675286"/>
    <w:rsid w:val="006752FC"/>
    <w:rsid w:val="006755B9"/>
    <w:rsid w:val="00675723"/>
    <w:rsid w:val="006758B7"/>
    <w:rsid w:val="00675CD7"/>
    <w:rsid w:val="00675D44"/>
    <w:rsid w:val="00676E00"/>
    <w:rsid w:val="0067730B"/>
    <w:rsid w:val="006778E1"/>
    <w:rsid w:val="0067793F"/>
    <w:rsid w:val="00677E94"/>
    <w:rsid w:val="006806C9"/>
    <w:rsid w:val="0068095C"/>
    <w:rsid w:val="0068138A"/>
    <w:rsid w:val="00681399"/>
    <w:rsid w:val="0068152C"/>
    <w:rsid w:val="00681885"/>
    <w:rsid w:val="00681A8E"/>
    <w:rsid w:val="00681CDF"/>
    <w:rsid w:val="00681FC1"/>
    <w:rsid w:val="00682183"/>
    <w:rsid w:val="00682A05"/>
    <w:rsid w:val="00682C9F"/>
    <w:rsid w:val="0068304B"/>
    <w:rsid w:val="00683054"/>
    <w:rsid w:val="006832A6"/>
    <w:rsid w:val="0068346C"/>
    <w:rsid w:val="00683A4F"/>
    <w:rsid w:val="006840A4"/>
    <w:rsid w:val="006847D2"/>
    <w:rsid w:val="006847FA"/>
    <w:rsid w:val="0068487E"/>
    <w:rsid w:val="00684EEF"/>
    <w:rsid w:val="00685556"/>
    <w:rsid w:val="00685903"/>
    <w:rsid w:val="0068597C"/>
    <w:rsid w:val="00685A05"/>
    <w:rsid w:val="006863C3"/>
    <w:rsid w:val="00686503"/>
    <w:rsid w:val="006868CD"/>
    <w:rsid w:val="006868ED"/>
    <w:rsid w:val="00686FD8"/>
    <w:rsid w:val="00687003"/>
    <w:rsid w:val="00687145"/>
    <w:rsid w:val="006874DD"/>
    <w:rsid w:val="00687A7F"/>
    <w:rsid w:val="00687F91"/>
    <w:rsid w:val="00690846"/>
    <w:rsid w:val="00690CA2"/>
    <w:rsid w:val="00690F01"/>
    <w:rsid w:val="00691587"/>
    <w:rsid w:val="00691598"/>
    <w:rsid w:val="006915CB"/>
    <w:rsid w:val="0069170B"/>
    <w:rsid w:val="00691B58"/>
    <w:rsid w:val="00691CF0"/>
    <w:rsid w:val="00691F81"/>
    <w:rsid w:val="00692209"/>
    <w:rsid w:val="006928DF"/>
    <w:rsid w:val="00692981"/>
    <w:rsid w:val="0069299E"/>
    <w:rsid w:val="00692A03"/>
    <w:rsid w:val="006935A4"/>
    <w:rsid w:val="006937A8"/>
    <w:rsid w:val="006939FE"/>
    <w:rsid w:val="00693B4B"/>
    <w:rsid w:val="00694210"/>
    <w:rsid w:val="0069421A"/>
    <w:rsid w:val="00694A21"/>
    <w:rsid w:val="00694AF1"/>
    <w:rsid w:val="00694B37"/>
    <w:rsid w:val="00694C10"/>
    <w:rsid w:val="00694C20"/>
    <w:rsid w:val="00694DE1"/>
    <w:rsid w:val="00695742"/>
    <w:rsid w:val="006957E7"/>
    <w:rsid w:val="006958DA"/>
    <w:rsid w:val="00695B0E"/>
    <w:rsid w:val="006965CB"/>
    <w:rsid w:val="0069662F"/>
    <w:rsid w:val="00696736"/>
    <w:rsid w:val="00696786"/>
    <w:rsid w:val="006967B4"/>
    <w:rsid w:val="006968A9"/>
    <w:rsid w:val="006969C6"/>
    <w:rsid w:val="00696CD7"/>
    <w:rsid w:val="00697743"/>
    <w:rsid w:val="00697BBA"/>
    <w:rsid w:val="00697FEF"/>
    <w:rsid w:val="006A0A03"/>
    <w:rsid w:val="006A0EC1"/>
    <w:rsid w:val="006A12B6"/>
    <w:rsid w:val="006A13DF"/>
    <w:rsid w:val="006A15C4"/>
    <w:rsid w:val="006A1741"/>
    <w:rsid w:val="006A1807"/>
    <w:rsid w:val="006A188D"/>
    <w:rsid w:val="006A1BFA"/>
    <w:rsid w:val="006A206A"/>
    <w:rsid w:val="006A26D7"/>
    <w:rsid w:val="006A2847"/>
    <w:rsid w:val="006A2D2E"/>
    <w:rsid w:val="006A2F8D"/>
    <w:rsid w:val="006A3E09"/>
    <w:rsid w:val="006A4A6C"/>
    <w:rsid w:val="006A4C1E"/>
    <w:rsid w:val="006A4EAB"/>
    <w:rsid w:val="006A4FA9"/>
    <w:rsid w:val="006A5507"/>
    <w:rsid w:val="006A618C"/>
    <w:rsid w:val="006A62D1"/>
    <w:rsid w:val="006A6AB5"/>
    <w:rsid w:val="006A6B61"/>
    <w:rsid w:val="006A700B"/>
    <w:rsid w:val="006A7195"/>
    <w:rsid w:val="006B056F"/>
    <w:rsid w:val="006B0A4C"/>
    <w:rsid w:val="006B0D6E"/>
    <w:rsid w:val="006B125B"/>
    <w:rsid w:val="006B1760"/>
    <w:rsid w:val="006B1D41"/>
    <w:rsid w:val="006B1DA3"/>
    <w:rsid w:val="006B1DFB"/>
    <w:rsid w:val="006B21D4"/>
    <w:rsid w:val="006B2BF7"/>
    <w:rsid w:val="006B2EA9"/>
    <w:rsid w:val="006B2F2A"/>
    <w:rsid w:val="006B3210"/>
    <w:rsid w:val="006B3397"/>
    <w:rsid w:val="006B33F1"/>
    <w:rsid w:val="006B377F"/>
    <w:rsid w:val="006B386A"/>
    <w:rsid w:val="006B3D74"/>
    <w:rsid w:val="006B473B"/>
    <w:rsid w:val="006B4A40"/>
    <w:rsid w:val="006B4A9B"/>
    <w:rsid w:val="006B4DAD"/>
    <w:rsid w:val="006B505A"/>
    <w:rsid w:val="006B51F6"/>
    <w:rsid w:val="006B536D"/>
    <w:rsid w:val="006B57B0"/>
    <w:rsid w:val="006B5DC5"/>
    <w:rsid w:val="006B6435"/>
    <w:rsid w:val="006B67AB"/>
    <w:rsid w:val="006B6C27"/>
    <w:rsid w:val="006B6DDF"/>
    <w:rsid w:val="006B6FB3"/>
    <w:rsid w:val="006B715C"/>
    <w:rsid w:val="006C0366"/>
    <w:rsid w:val="006C087F"/>
    <w:rsid w:val="006C0BBE"/>
    <w:rsid w:val="006C0D5D"/>
    <w:rsid w:val="006C1064"/>
    <w:rsid w:val="006C17BB"/>
    <w:rsid w:val="006C1806"/>
    <w:rsid w:val="006C1828"/>
    <w:rsid w:val="006C1AD3"/>
    <w:rsid w:val="006C1BA9"/>
    <w:rsid w:val="006C2722"/>
    <w:rsid w:val="006C2946"/>
    <w:rsid w:val="006C2C0B"/>
    <w:rsid w:val="006C3040"/>
    <w:rsid w:val="006C3ABE"/>
    <w:rsid w:val="006C3D57"/>
    <w:rsid w:val="006C3E0C"/>
    <w:rsid w:val="006C42BA"/>
    <w:rsid w:val="006C515C"/>
    <w:rsid w:val="006C5418"/>
    <w:rsid w:val="006C555E"/>
    <w:rsid w:val="006C59C4"/>
    <w:rsid w:val="006C64AD"/>
    <w:rsid w:val="006C7165"/>
    <w:rsid w:val="006C733C"/>
    <w:rsid w:val="006C74C2"/>
    <w:rsid w:val="006C793A"/>
    <w:rsid w:val="006C794D"/>
    <w:rsid w:val="006D016E"/>
    <w:rsid w:val="006D0662"/>
    <w:rsid w:val="006D0E8D"/>
    <w:rsid w:val="006D1F4A"/>
    <w:rsid w:val="006D2E79"/>
    <w:rsid w:val="006D3424"/>
    <w:rsid w:val="006D3AAB"/>
    <w:rsid w:val="006D3C9C"/>
    <w:rsid w:val="006D4028"/>
    <w:rsid w:val="006D40DE"/>
    <w:rsid w:val="006D4EF7"/>
    <w:rsid w:val="006D502A"/>
    <w:rsid w:val="006D561A"/>
    <w:rsid w:val="006D56B2"/>
    <w:rsid w:val="006D5BBA"/>
    <w:rsid w:val="006D5CE8"/>
    <w:rsid w:val="006D6369"/>
    <w:rsid w:val="006D7C32"/>
    <w:rsid w:val="006D7FEA"/>
    <w:rsid w:val="006E0611"/>
    <w:rsid w:val="006E07C2"/>
    <w:rsid w:val="006E1168"/>
    <w:rsid w:val="006E164A"/>
    <w:rsid w:val="006E18CA"/>
    <w:rsid w:val="006E1B33"/>
    <w:rsid w:val="006E1C79"/>
    <w:rsid w:val="006E1CAB"/>
    <w:rsid w:val="006E200E"/>
    <w:rsid w:val="006E202E"/>
    <w:rsid w:val="006E253C"/>
    <w:rsid w:val="006E2A84"/>
    <w:rsid w:val="006E2D0A"/>
    <w:rsid w:val="006E2F81"/>
    <w:rsid w:val="006E305F"/>
    <w:rsid w:val="006E30B0"/>
    <w:rsid w:val="006E36E4"/>
    <w:rsid w:val="006E3921"/>
    <w:rsid w:val="006E3D6C"/>
    <w:rsid w:val="006E437E"/>
    <w:rsid w:val="006E4489"/>
    <w:rsid w:val="006E4802"/>
    <w:rsid w:val="006E4ADF"/>
    <w:rsid w:val="006E50E1"/>
    <w:rsid w:val="006E602B"/>
    <w:rsid w:val="006E627A"/>
    <w:rsid w:val="006E677F"/>
    <w:rsid w:val="006E698C"/>
    <w:rsid w:val="006E69F3"/>
    <w:rsid w:val="006E6B7F"/>
    <w:rsid w:val="006E6DC9"/>
    <w:rsid w:val="006E74AA"/>
    <w:rsid w:val="006E74D4"/>
    <w:rsid w:val="006E753F"/>
    <w:rsid w:val="006E77DC"/>
    <w:rsid w:val="006E7F7D"/>
    <w:rsid w:val="006F02B0"/>
    <w:rsid w:val="006F041A"/>
    <w:rsid w:val="006F053F"/>
    <w:rsid w:val="006F0D30"/>
    <w:rsid w:val="006F123D"/>
    <w:rsid w:val="006F14AD"/>
    <w:rsid w:val="006F15A3"/>
    <w:rsid w:val="006F2A58"/>
    <w:rsid w:val="006F375A"/>
    <w:rsid w:val="006F3D4C"/>
    <w:rsid w:val="006F4C4D"/>
    <w:rsid w:val="006F4FE6"/>
    <w:rsid w:val="006F63D7"/>
    <w:rsid w:val="006F7013"/>
    <w:rsid w:val="006F7C83"/>
    <w:rsid w:val="00700527"/>
    <w:rsid w:val="00701179"/>
    <w:rsid w:val="00701192"/>
    <w:rsid w:val="0070148C"/>
    <w:rsid w:val="00701557"/>
    <w:rsid w:val="00701766"/>
    <w:rsid w:val="00701862"/>
    <w:rsid w:val="00701BDC"/>
    <w:rsid w:val="007022DB"/>
    <w:rsid w:val="007023EB"/>
    <w:rsid w:val="00702E04"/>
    <w:rsid w:val="00702E3C"/>
    <w:rsid w:val="00702F68"/>
    <w:rsid w:val="007030D9"/>
    <w:rsid w:val="00703932"/>
    <w:rsid w:val="0070406A"/>
    <w:rsid w:val="007042B3"/>
    <w:rsid w:val="007046FD"/>
    <w:rsid w:val="007047B5"/>
    <w:rsid w:val="007047BB"/>
    <w:rsid w:val="007047D7"/>
    <w:rsid w:val="00704E9E"/>
    <w:rsid w:val="007056C3"/>
    <w:rsid w:val="007060D1"/>
    <w:rsid w:val="00706116"/>
    <w:rsid w:val="007069C7"/>
    <w:rsid w:val="00706C5B"/>
    <w:rsid w:val="00706DEC"/>
    <w:rsid w:val="007076F7"/>
    <w:rsid w:val="00707724"/>
    <w:rsid w:val="00707A08"/>
    <w:rsid w:val="0071054F"/>
    <w:rsid w:val="007109DA"/>
    <w:rsid w:val="00710E72"/>
    <w:rsid w:val="0071100C"/>
    <w:rsid w:val="00711A86"/>
    <w:rsid w:val="00711CC1"/>
    <w:rsid w:val="00711DAB"/>
    <w:rsid w:val="00711EBB"/>
    <w:rsid w:val="00711F76"/>
    <w:rsid w:val="00712286"/>
    <w:rsid w:val="0071258E"/>
    <w:rsid w:val="007125E9"/>
    <w:rsid w:val="00712776"/>
    <w:rsid w:val="00712B60"/>
    <w:rsid w:val="00712FF3"/>
    <w:rsid w:val="007133DD"/>
    <w:rsid w:val="00713B53"/>
    <w:rsid w:val="00713D17"/>
    <w:rsid w:val="00713D65"/>
    <w:rsid w:val="00713E26"/>
    <w:rsid w:val="0071410E"/>
    <w:rsid w:val="007142A4"/>
    <w:rsid w:val="007148D2"/>
    <w:rsid w:val="00714D49"/>
    <w:rsid w:val="00714FEB"/>
    <w:rsid w:val="00715391"/>
    <w:rsid w:val="00715AB1"/>
    <w:rsid w:val="007166D4"/>
    <w:rsid w:val="00716DCE"/>
    <w:rsid w:val="00717595"/>
    <w:rsid w:val="00717DB1"/>
    <w:rsid w:val="007201CA"/>
    <w:rsid w:val="0072030E"/>
    <w:rsid w:val="00720FAC"/>
    <w:rsid w:val="00721044"/>
    <w:rsid w:val="007211CC"/>
    <w:rsid w:val="007214A0"/>
    <w:rsid w:val="007215A7"/>
    <w:rsid w:val="00721C6B"/>
    <w:rsid w:val="00721F9F"/>
    <w:rsid w:val="00722AD9"/>
    <w:rsid w:val="00722CC7"/>
    <w:rsid w:val="00722F20"/>
    <w:rsid w:val="00723068"/>
    <w:rsid w:val="00723F06"/>
    <w:rsid w:val="007241B3"/>
    <w:rsid w:val="0072574B"/>
    <w:rsid w:val="00725B7D"/>
    <w:rsid w:val="0072623F"/>
    <w:rsid w:val="0072685E"/>
    <w:rsid w:val="0072689B"/>
    <w:rsid w:val="00726F09"/>
    <w:rsid w:val="0072757B"/>
    <w:rsid w:val="00730052"/>
    <w:rsid w:val="007302FA"/>
    <w:rsid w:val="00730335"/>
    <w:rsid w:val="007304FE"/>
    <w:rsid w:val="007306D3"/>
    <w:rsid w:val="00730CBD"/>
    <w:rsid w:val="00730DA5"/>
    <w:rsid w:val="00731799"/>
    <w:rsid w:val="00731BA4"/>
    <w:rsid w:val="00731BB7"/>
    <w:rsid w:val="0073251F"/>
    <w:rsid w:val="00732AB7"/>
    <w:rsid w:val="00732E6E"/>
    <w:rsid w:val="00732EF6"/>
    <w:rsid w:val="00733286"/>
    <w:rsid w:val="0073338D"/>
    <w:rsid w:val="007333A3"/>
    <w:rsid w:val="00733688"/>
    <w:rsid w:val="00733881"/>
    <w:rsid w:val="00733B81"/>
    <w:rsid w:val="0073482C"/>
    <w:rsid w:val="00734898"/>
    <w:rsid w:val="00734FE4"/>
    <w:rsid w:val="00735050"/>
    <w:rsid w:val="00735AB0"/>
    <w:rsid w:val="00735FCD"/>
    <w:rsid w:val="007360C9"/>
    <w:rsid w:val="00736587"/>
    <w:rsid w:val="00737549"/>
    <w:rsid w:val="0073770A"/>
    <w:rsid w:val="00740454"/>
    <w:rsid w:val="0074101E"/>
    <w:rsid w:val="00742173"/>
    <w:rsid w:val="007422A2"/>
    <w:rsid w:val="00742353"/>
    <w:rsid w:val="00742365"/>
    <w:rsid w:val="0074309D"/>
    <w:rsid w:val="0074322D"/>
    <w:rsid w:val="00744F89"/>
    <w:rsid w:val="007452C0"/>
    <w:rsid w:val="007455B2"/>
    <w:rsid w:val="00745DBB"/>
    <w:rsid w:val="00745DC2"/>
    <w:rsid w:val="007476BF"/>
    <w:rsid w:val="00747AEC"/>
    <w:rsid w:val="00747F71"/>
    <w:rsid w:val="007503FC"/>
    <w:rsid w:val="00750468"/>
    <w:rsid w:val="00750A83"/>
    <w:rsid w:val="00750ABF"/>
    <w:rsid w:val="007514E8"/>
    <w:rsid w:val="007515EB"/>
    <w:rsid w:val="00751666"/>
    <w:rsid w:val="0075188F"/>
    <w:rsid w:val="00751A10"/>
    <w:rsid w:val="007521A6"/>
    <w:rsid w:val="00752898"/>
    <w:rsid w:val="00752B7A"/>
    <w:rsid w:val="00752E6D"/>
    <w:rsid w:val="00753006"/>
    <w:rsid w:val="00753117"/>
    <w:rsid w:val="007533BB"/>
    <w:rsid w:val="00753DE8"/>
    <w:rsid w:val="00753ECB"/>
    <w:rsid w:val="0075401A"/>
    <w:rsid w:val="0075483C"/>
    <w:rsid w:val="00754978"/>
    <w:rsid w:val="00754AF6"/>
    <w:rsid w:val="007550B9"/>
    <w:rsid w:val="007554B5"/>
    <w:rsid w:val="007556E5"/>
    <w:rsid w:val="007557BE"/>
    <w:rsid w:val="0075593D"/>
    <w:rsid w:val="007559D9"/>
    <w:rsid w:val="00755F18"/>
    <w:rsid w:val="00755F2D"/>
    <w:rsid w:val="007560DC"/>
    <w:rsid w:val="00756364"/>
    <w:rsid w:val="00756A4A"/>
    <w:rsid w:val="00756C85"/>
    <w:rsid w:val="00756DED"/>
    <w:rsid w:val="007570F0"/>
    <w:rsid w:val="007570F3"/>
    <w:rsid w:val="007579A2"/>
    <w:rsid w:val="00757A07"/>
    <w:rsid w:val="007600C9"/>
    <w:rsid w:val="00760252"/>
    <w:rsid w:val="0076030D"/>
    <w:rsid w:val="00760CD2"/>
    <w:rsid w:val="00760DCB"/>
    <w:rsid w:val="007610A6"/>
    <w:rsid w:val="00761415"/>
    <w:rsid w:val="007630BD"/>
    <w:rsid w:val="0076327F"/>
    <w:rsid w:val="0076329E"/>
    <w:rsid w:val="00763CB3"/>
    <w:rsid w:val="00763F3A"/>
    <w:rsid w:val="00764A3E"/>
    <w:rsid w:val="007652E9"/>
    <w:rsid w:val="00765304"/>
    <w:rsid w:val="007653FF"/>
    <w:rsid w:val="007655F4"/>
    <w:rsid w:val="00765B45"/>
    <w:rsid w:val="00765DF0"/>
    <w:rsid w:val="00766305"/>
    <w:rsid w:val="0076689E"/>
    <w:rsid w:val="00766B1B"/>
    <w:rsid w:val="00766CA5"/>
    <w:rsid w:val="00767466"/>
    <w:rsid w:val="007674C9"/>
    <w:rsid w:val="007674CB"/>
    <w:rsid w:val="00767693"/>
    <w:rsid w:val="007678EE"/>
    <w:rsid w:val="00767D53"/>
    <w:rsid w:val="007701BA"/>
    <w:rsid w:val="007706C6"/>
    <w:rsid w:val="00770C73"/>
    <w:rsid w:val="00771296"/>
    <w:rsid w:val="00771666"/>
    <w:rsid w:val="0077184A"/>
    <w:rsid w:val="007718D7"/>
    <w:rsid w:val="0077195B"/>
    <w:rsid w:val="00771F01"/>
    <w:rsid w:val="0077218A"/>
    <w:rsid w:val="00772224"/>
    <w:rsid w:val="0077304F"/>
    <w:rsid w:val="00773552"/>
    <w:rsid w:val="00773AE9"/>
    <w:rsid w:val="00773E06"/>
    <w:rsid w:val="00774360"/>
    <w:rsid w:val="0077457A"/>
    <w:rsid w:val="00774A5F"/>
    <w:rsid w:val="00774BA5"/>
    <w:rsid w:val="0077555B"/>
    <w:rsid w:val="007762A9"/>
    <w:rsid w:val="007773B8"/>
    <w:rsid w:val="00777B0D"/>
    <w:rsid w:val="00777CEE"/>
    <w:rsid w:val="00777E5D"/>
    <w:rsid w:val="00780533"/>
    <w:rsid w:val="00780660"/>
    <w:rsid w:val="00780766"/>
    <w:rsid w:val="00781382"/>
    <w:rsid w:val="00781A4B"/>
    <w:rsid w:val="00781AF5"/>
    <w:rsid w:val="00781E71"/>
    <w:rsid w:val="00781F0E"/>
    <w:rsid w:val="00782200"/>
    <w:rsid w:val="0078231E"/>
    <w:rsid w:val="0078256F"/>
    <w:rsid w:val="007825AB"/>
    <w:rsid w:val="007826D1"/>
    <w:rsid w:val="007832EF"/>
    <w:rsid w:val="0078330D"/>
    <w:rsid w:val="00783A09"/>
    <w:rsid w:val="00783CEB"/>
    <w:rsid w:val="007840F8"/>
    <w:rsid w:val="00784877"/>
    <w:rsid w:val="00784C48"/>
    <w:rsid w:val="007850A8"/>
    <w:rsid w:val="00785248"/>
    <w:rsid w:val="00785B27"/>
    <w:rsid w:val="00785D2A"/>
    <w:rsid w:val="007864E1"/>
    <w:rsid w:val="00787466"/>
    <w:rsid w:val="00787535"/>
    <w:rsid w:val="007876DD"/>
    <w:rsid w:val="007878E2"/>
    <w:rsid w:val="007878E3"/>
    <w:rsid w:val="00787F4F"/>
    <w:rsid w:val="007901B2"/>
    <w:rsid w:val="0079032E"/>
    <w:rsid w:val="00790785"/>
    <w:rsid w:val="00790A39"/>
    <w:rsid w:val="00790AAA"/>
    <w:rsid w:val="00791138"/>
    <w:rsid w:val="00792AFD"/>
    <w:rsid w:val="00792C30"/>
    <w:rsid w:val="00792DB7"/>
    <w:rsid w:val="0079300F"/>
    <w:rsid w:val="007933F4"/>
    <w:rsid w:val="007937B6"/>
    <w:rsid w:val="00793A99"/>
    <w:rsid w:val="00793B83"/>
    <w:rsid w:val="00793BCD"/>
    <w:rsid w:val="00793D97"/>
    <w:rsid w:val="00793EE4"/>
    <w:rsid w:val="00794178"/>
    <w:rsid w:val="00794836"/>
    <w:rsid w:val="00794FEF"/>
    <w:rsid w:val="00795127"/>
    <w:rsid w:val="007957D5"/>
    <w:rsid w:val="00795BEA"/>
    <w:rsid w:val="00795BF5"/>
    <w:rsid w:val="00795DE3"/>
    <w:rsid w:val="00795E01"/>
    <w:rsid w:val="007963C6"/>
    <w:rsid w:val="0079683B"/>
    <w:rsid w:val="007969F6"/>
    <w:rsid w:val="007970B6"/>
    <w:rsid w:val="007975C7"/>
    <w:rsid w:val="007978F8"/>
    <w:rsid w:val="007A03FF"/>
    <w:rsid w:val="007A0462"/>
    <w:rsid w:val="007A0B63"/>
    <w:rsid w:val="007A1363"/>
    <w:rsid w:val="007A1B0C"/>
    <w:rsid w:val="007A1ED5"/>
    <w:rsid w:val="007A1FC7"/>
    <w:rsid w:val="007A216D"/>
    <w:rsid w:val="007A22D2"/>
    <w:rsid w:val="007A2D38"/>
    <w:rsid w:val="007A30E6"/>
    <w:rsid w:val="007A3101"/>
    <w:rsid w:val="007A37F6"/>
    <w:rsid w:val="007A3A02"/>
    <w:rsid w:val="007A3C03"/>
    <w:rsid w:val="007A3D1F"/>
    <w:rsid w:val="007A3D30"/>
    <w:rsid w:val="007A40CE"/>
    <w:rsid w:val="007A5460"/>
    <w:rsid w:val="007A58A7"/>
    <w:rsid w:val="007A6317"/>
    <w:rsid w:val="007A69D8"/>
    <w:rsid w:val="007A6F8A"/>
    <w:rsid w:val="007A7032"/>
    <w:rsid w:val="007A70C1"/>
    <w:rsid w:val="007A7198"/>
    <w:rsid w:val="007B0248"/>
    <w:rsid w:val="007B0CEB"/>
    <w:rsid w:val="007B164B"/>
    <w:rsid w:val="007B1DC0"/>
    <w:rsid w:val="007B2008"/>
    <w:rsid w:val="007B204A"/>
    <w:rsid w:val="007B249C"/>
    <w:rsid w:val="007B3399"/>
    <w:rsid w:val="007B5E3E"/>
    <w:rsid w:val="007B62B1"/>
    <w:rsid w:val="007B67CA"/>
    <w:rsid w:val="007B6A49"/>
    <w:rsid w:val="007B6B8D"/>
    <w:rsid w:val="007B6EB8"/>
    <w:rsid w:val="007B765C"/>
    <w:rsid w:val="007B7C53"/>
    <w:rsid w:val="007B7CC0"/>
    <w:rsid w:val="007C119F"/>
    <w:rsid w:val="007C1A89"/>
    <w:rsid w:val="007C1A93"/>
    <w:rsid w:val="007C1DEA"/>
    <w:rsid w:val="007C216A"/>
    <w:rsid w:val="007C2343"/>
    <w:rsid w:val="007C25D4"/>
    <w:rsid w:val="007C291E"/>
    <w:rsid w:val="007C2EBF"/>
    <w:rsid w:val="007C3F9C"/>
    <w:rsid w:val="007C43A2"/>
    <w:rsid w:val="007C450F"/>
    <w:rsid w:val="007C521B"/>
    <w:rsid w:val="007C536D"/>
    <w:rsid w:val="007C5625"/>
    <w:rsid w:val="007C6709"/>
    <w:rsid w:val="007C6B27"/>
    <w:rsid w:val="007C6BBB"/>
    <w:rsid w:val="007C6BD7"/>
    <w:rsid w:val="007C6CFA"/>
    <w:rsid w:val="007C70B5"/>
    <w:rsid w:val="007C7216"/>
    <w:rsid w:val="007C7A3F"/>
    <w:rsid w:val="007C7A68"/>
    <w:rsid w:val="007C7BCC"/>
    <w:rsid w:val="007D0D8E"/>
    <w:rsid w:val="007D1997"/>
    <w:rsid w:val="007D1C7D"/>
    <w:rsid w:val="007D205F"/>
    <w:rsid w:val="007D2500"/>
    <w:rsid w:val="007D2DAD"/>
    <w:rsid w:val="007D302C"/>
    <w:rsid w:val="007D3230"/>
    <w:rsid w:val="007D3A26"/>
    <w:rsid w:val="007D3B00"/>
    <w:rsid w:val="007D3F51"/>
    <w:rsid w:val="007D45D4"/>
    <w:rsid w:val="007D4DC5"/>
    <w:rsid w:val="007D57A7"/>
    <w:rsid w:val="007D5D9A"/>
    <w:rsid w:val="007D7635"/>
    <w:rsid w:val="007D7959"/>
    <w:rsid w:val="007D7B36"/>
    <w:rsid w:val="007D7BB3"/>
    <w:rsid w:val="007D7D16"/>
    <w:rsid w:val="007E018B"/>
    <w:rsid w:val="007E05C3"/>
    <w:rsid w:val="007E0A3E"/>
    <w:rsid w:val="007E0C8D"/>
    <w:rsid w:val="007E133F"/>
    <w:rsid w:val="007E1769"/>
    <w:rsid w:val="007E19F0"/>
    <w:rsid w:val="007E2392"/>
    <w:rsid w:val="007E23AC"/>
    <w:rsid w:val="007E27C8"/>
    <w:rsid w:val="007E2F96"/>
    <w:rsid w:val="007E30C5"/>
    <w:rsid w:val="007E37A9"/>
    <w:rsid w:val="007E3A7B"/>
    <w:rsid w:val="007E3B67"/>
    <w:rsid w:val="007E4478"/>
    <w:rsid w:val="007E466C"/>
    <w:rsid w:val="007E47FD"/>
    <w:rsid w:val="007E573C"/>
    <w:rsid w:val="007E5ACA"/>
    <w:rsid w:val="007E5C59"/>
    <w:rsid w:val="007E6511"/>
    <w:rsid w:val="007E7668"/>
    <w:rsid w:val="007E7C82"/>
    <w:rsid w:val="007E7E2E"/>
    <w:rsid w:val="007E7E66"/>
    <w:rsid w:val="007F021F"/>
    <w:rsid w:val="007F0A42"/>
    <w:rsid w:val="007F0EF8"/>
    <w:rsid w:val="007F112A"/>
    <w:rsid w:val="007F1157"/>
    <w:rsid w:val="007F16C8"/>
    <w:rsid w:val="007F16F4"/>
    <w:rsid w:val="007F1910"/>
    <w:rsid w:val="007F1CE9"/>
    <w:rsid w:val="007F236C"/>
    <w:rsid w:val="007F34B0"/>
    <w:rsid w:val="007F365D"/>
    <w:rsid w:val="007F38FF"/>
    <w:rsid w:val="007F3EEC"/>
    <w:rsid w:val="007F418D"/>
    <w:rsid w:val="007F432C"/>
    <w:rsid w:val="007F4606"/>
    <w:rsid w:val="007F4722"/>
    <w:rsid w:val="007F48B8"/>
    <w:rsid w:val="007F499B"/>
    <w:rsid w:val="007F4F8A"/>
    <w:rsid w:val="007F57E4"/>
    <w:rsid w:val="007F582F"/>
    <w:rsid w:val="007F5C47"/>
    <w:rsid w:val="007F6142"/>
    <w:rsid w:val="007F6608"/>
    <w:rsid w:val="007F6712"/>
    <w:rsid w:val="007F6DD6"/>
    <w:rsid w:val="007F6F74"/>
    <w:rsid w:val="007F71BE"/>
    <w:rsid w:val="007F7640"/>
    <w:rsid w:val="007F7802"/>
    <w:rsid w:val="00800E36"/>
    <w:rsid w:val="00800E95"/>
    <w:rsid w:val="008010BD"/>
    <w:rsid w:val="0080126D"/>
    <w:rsid w:val="00801B33"/>
    <w:rsid w:val="00801FE1"/>
    <w:rsid w:val="00802594"/>
    <w:rsid w:val="00802751"/>
    <w:rsid w:val="00802DEE"/>
    <w:rsid w:val="0080301A"/>
    <w:rsid w:val="00803C9A"/>
    <w:rsid w:val="00803CEB"/>
    <w:rsid w:val="00804081"/>
    <w:rsid w:val="0080493A"/>
    <w:rsid w:val="00804CC4"/>
    <w:rsid w:val="00804D84"/>
    <w:rsid w:val="0080524A"/>
    <w:rsid w:val="0080539F"/>
    <w:rsid w:val="008055AF"/>
    <w:rsid w:val="008055E6"/>
    <w:rsid w:val="008056FE"/>
    <w:rsid w:val="00805916"/>
    <w:rsid w:val="008065AA"/>
    <w:rsid w:val="008067D0"/>
    <w:rsid w:val="008068AB"/>
    <w:rsid w:val="00806B90"/>
    <w:rsid w:val="00806BA9"/>
    <w:rsid w:val="00806E43"/>
    <w:rsid w:val="0080707C"/>
    <w:rsid w:val="0080730A"/>
    <w:rsid w:val="0080762D"/>
    <w:rsid w:val="0080764E"/>
    <w:rsid w:val="00807924"/>
    <w:rsid w:val="0081065C"/>
    <w:rsid w:val="00810E15"/>
    <w:rsid w:val="00811001"/>
    <w:rsid w:val="0081105A"/>
    <w:rsid w:val="008114C5"/>
    <w:rsid w:val="0081184E"/>
    <w:rsid w:val="00811B51"/>
    <w:rsid w:val="008123EA"/>
    <w:rsid w:val="00812A56"/>
    <w:rsid w:val="008134C6"/>
    <w:rsid w:val="00813F15"/>
    <w:rsid w:val="00813F55"/>
    <w:rsid w:val="00814682"/>
    <w:rsid w:val="00814BD1"/>
    <w:rsid w:val="00814F56"/>
    <w:rsid w:val="008157EC"/>
    <w:rsid w:val="00815FE6"/>
    <w:rsid w:val="0081615E"/>
    <w:rsid w:val="00816658"/>
    <w:rsid w:val="00816D5A"/>
    <w:rsid w:val="00816EB6"/>
    <w:rsid w:val="00817330"/>
    <w:rsid w:val="008174BD"/>
    <w:rsid w:val="008176D9"/>
    <w:rsid w:val="00817CAA"/>
    <w:rsid w:val="008200A0"/>
    <w:rsid w:val="008202B9"/>
    <w:rsid w:val="0082051A"/>
    <w:rsid w:val="008207C8"/>
    <w:rsid w:val="00820AB8"/>
    <w:rsid w:val="00820C09"/>
    <w:rsid w:val="00820F69"/>
    <w:rsid w:val="00821706"/>
    <w:rsid w:val="0082194E"/>
    <w:rsid w:val="008227F6"/>
    <w:rsid w:val="00822A61"/>
    <w:rsid w:val="00822D52"/>
    <w:rsid w:val="00822DE7"/>
    <w:rsid w:val="00823200"/>
    <w:rsid w:val="0082347D"/>
    <w:rsid w:val="0082473A"/>
    <w:rsid w:val="008252EC"/>
    <w:rsid w:val="00826B21"/>
    <w:rsid w:val="00827066"/>
    <w:rsid w:val="00827426"/>
    <w:rsid w:val="00827988"/>
    <w:rsid w:val="008279F6"/>
    <w:rsid w:val="00827BA7"/>
    <w:rsid w:val="00827D2B"/>
    <w:rsid w:val="00827E92"/>
    <w:rsid w:val="0083158C"/>
    <w:rsid w:val="0083178D"/>
    <w:rsid w:val="00831F08"/>
    <w:rsid w:val="00832842"/>
    <w:rsid w:val="0083297C"/>
    <w:rsid w:val="00832E83"/>
    <w:rsid w:val="008335E4"/>
    <w:rsid w:val="00833D59"/>
    <w:rsid w:val="00833E4D"/>
    <w:rsid w:val="00833F3D"/>
    <w:rsid w:val="00834491"/>
    <w:rsid w:val="00834519"/>
    <w:rsid w:val="0083506F"/>
    <w:rsid w:val="0083518B"/>
    <w:rsid w:val="00835DBD"/>
    <w:rsid w:val="00836A6D"/>
    <w:rsid w:val="00836FAE"/>
    <w:rsid w:val="00837726"/>
    <w:rsid w:val="00837C59"/>
    <w:rsid w:val="00840B21"/>
    <w:rsid w:val="00840B59"/>
    <w:rsid w:val="00840CA7"/>
    <w:rsid w:val="00840CBE"/>
    <w:rsid w:val="0084143E"/>
    <w:rsid w:val="00841970"/>
    <w:rsid w:val="008428E8"/>
    <w:rsid w:val="00842F97"/>
    <w:rsid w:val="0084372C"/>
    <w:rsid w:val="0084459D"/>
    <w:rsid w:val="00844C9B"/>
    <w:rsid w:val="00845BF7"/>
    <w:rsid w:val="008460B9"/>
    <w:rsid w:val="00846143"/>
    <w:rsid w:val="008464D8"/>
    <w:rsid w:val="00846BAC"/>
    <w:rsid w:val="00847009"/>
    <w:rsid w:val="00847103"/>
    <w:rsid w:val="00847464"/>
    <w:rsid w:val="00847EEB"/>
    <w:rsid w:val="0085016B"/>
    <w:rsid w:val="00850BF7"/>
    <w:rsid w:val="00850F40"/>
    <w:rsid w:val="008510B1"/>
    <w:rsid w:val="00851A62"/>
    <w:rsid w:val="00851AD9"/>
    <w:rsid w:val="0085275B"/>
    <w:rsid w:val="00852A3A"/>
    <w:rsid w:val="00852D28"/>
    <w:rsid w:val="00852DA2"/>
    <w:rsid w:val="008534E7"/>
    <w:rsid w:val="008545FD"/>
    <w:rsid w:val="008547CC"/>
    <w:rsid w:val="00854BD0"/>
    <w:rsid w:val="00854E9F"/>
    <w:rsid w:val="00855001"/>
    <w:rsid w:val="008556A8"/>
    <w:rsid w:val="00855702"/>
    <w:rsid w:val="00856087"/>
    <w:rsid w:val="00856A99"/>
    <w:rsid w:val="00856C75"/>
    <w:rsid w:val="00857271"/>
    <w:rsid w:val="00857274"/>
    <w:rsid w:val="0086015E"/>
    <w:rsid w:val="008606BA"/>
    <w:rsid w:val="008606CA"/>
    <w:rsid w:val="008608BF"/>
    <w:rsid w:val="008609BE"/>
    <w:rsid w:val="00861111"/>
    <w:rsid w:val="008617BD"/>
    <w:rsid w:val="00861F05"/>
    <w:rsid w:val="00862820"/>
    <w:rsid w:val="00862E91"/>
    <w:rsid w:val="008630D1"/>
    <w:rsid w:val="008632B2"/>
    <w:rsid w:val="00863499"/>
    <w:rsid w:val="00863738"/>
    <w:rsid w:val="0086377B"/>
    <w:rsid w:val="008637F5"/>
    <w:rsid w:val="008639F5"/>
    <w:rsid w:val="00863C2A"/>
    <w:rsid w:val="008640AF"/>
    <w:rsid w:val="0086598D"/>
    <w:rsid w:val="00865ACA"/>
    <w:rsid w:val="00865EC9"/>
    <w:rsid w:val="00866119"/>
    <w:rsid w:val="0086747E"/>
    <w:rsid w:val="0086758F"/>
    <w:rsid w:val="008676D2"/>
    <w:rsid w:val="008679E3"/>
    <w:rsid w:val="00867A01"/>
    <w:rsid w:val="00867C12"/>
    <w:rsid w:val="00870338"/>
    <w:rsid w:val="0087090A"/>
    <w:rsid w:val="00870AE1"/>
    <w:rsid w:val="00870BD0"/>
    <w:rsid w:val="008711A4"/>
    <w:rsid w:val="0087137A"/>
    <w:rsid w:val="008713EE"/>
    <w:rsid w:val="008714E8"/>
    <w:rsid w:val="008715DA"/>
    <w:rsid w:val="008716D1"/>
    <w:rsid w:val="0087194A"/>
    <w:rsid w:val="0087264A"/>
    <w:rsid w:val="00872BD9"/>
    <w:rsid w:val="00872D84"/>
    <w:rsid w:val="00872EAF"/>
    <w:rsid w:val="00872ED3"/>
    <w:rsid w:val="00873126"/>
    <w:rsid w:val="008740B9"/>
    <w:rsid w:val="00874259"/>
    <w:rsid w:val="0087491A"/>
    <w:rsid w:val="00874C82"/>
    <w:rsid w:val="008750A0"/>
    <w:rsid w:val="00875300"/>
    <w:rsid w:val="00875774"/>
    <w:rsid w:val="00875EE0"/>
    <w:rsid w:val="008761A4"/>
    <w:rsid w:val="0087670C"/>
    <w:rsid w:val="0087681F"/>
    <w:rsid w:val="00876911"/>
    <w:rsid w:val="00876B86"/>
    <w:rsid w:val="008771AD"/>
    <w:rsid w:val="008771AE"/>
    <w:rsid w:val="00877278"/>
    <w:rsid w:val="00880578"/>
    <w:rsid w:val="00880672"/>
    <w:rsid w:val="00880914"/>
    <w:rsid w:val="0088099A"/>
    <w:rsid w:val="00880BA9"/>
    <w:rsid w:val="00880D75"/>
    <w:rsid w:val="00880F70"/>
    <w:rsid w:val="0088100F"/>
    <w:rsid w:val="008810CE"/>
    <w:rsid w:val="0088127D"/>
    <w:rsid w:val="00881295"/>
    <w:rsid w:val="00881B7F"/>
    <w:rsid w:val="00881CFB"/>
    <w:rsid w:val="008820B2"/>
    <w:rsid w:val="00882137"/>
    <w:rsid w:val="00882979"/>
    <w:rsid w:val="00883935"/>
    <w:rsid w:val="0088407B"/>
    <w:rsid w:val="0088426C"/>
    <w:rsid w:val="00884DFC"/>
    <w:rsid w:val="00884F18"/>
    <w:rsid w:val="00885487"/>
    <w:rsid w:val="0088572F"/>
    <w:rsid w:val="0088581D"/>
    <w:rsid w:val="00885A69"/>
    <w:rsid w:val="00885C1F"/>
    <w:rsid w:val="00886574"/>
    <w:rsid w:val="00886A2A"/>
    <w:rsid w:val="00886F94"/>
    <w:rsid w:val="0088737D"/>
    <w:rsid w:val="008878A9"/>
    <w:rsid w:val="00890269"/>
    <w:rsid w:val="008903A1"/>
    <w:rsid w:val="00890AB9"/>
    <w:rsid w:val="00890E95"/>
    <w:rsid w:val="00891998"/>
    <w:rsid w:val="00891A30"/>
    <w:rsid w:val="00891BB4"/>
    <w:rsid w:val="00892E14"/>
    <w:rsid w:val="00893402"/>
    <w:rsid w:val="008938CE"/>
    <w:rsid w:val="00894564"/>
    <w:rsid w:val="008947EA"/>
    <w:rsid w:val="00894984"/>
    <w:rsid w:val="00894F6B"/>
    <w:rsid w:val="0089586D"/>
    <w:rsid w:val="0089606B"/>
    <w:rsid w:val="008964FF"/>
    <w:rsid w:val="00896618"/>
    <w:rsid w:val="00896D11"/>
    <w:rsid w:val="008974EF"/>
    <w:rsid w:val="00897A93"/>
    <w:rsid w:val="00897B5C"/>
    <w:rsid w:val="00897E20"/>
    <w:rsid w:val="00897E4A"/>
    <w:rsid w:val="008A0342"/>
    <w:rsid w:val="008A0560"/>
    <w:rsid w:val="008A0C84"/>
    <w:rsid w:val="008A0C8F"/>
    <w:rsid w:val="008A0E63"/>
    <w:rsid w:val="008A1407"/>
    <w:rsid w:val="008A1506"/>
    <w:rsid w:val="008A1698"/>
    <w:rsid w:val="008A1735"/>
    <w:rsid w:val="008A1751"/>
    <w:rsid w:val="008A262B"/>
    <w:rsid w:val="008A2749"/>
    <w:rsid w:val="008A29B4"/>
    <w:rsid w:val="008A2B5F"/>
    <w:rsid w:val="008A30A6"/>
    <w:rsid w:val="008A42F4"/>
    <w:rsid w:val="008A4499"/>
    <w:rsid w:val="008A484F"/>
    <w:rsid w:val="008A4C84"/>
    <w:rsid w:val="008A4E22"/>
    <w:rsid w:val="008A4EF1"/>
    <w:rsid w:val="008A5A5F"/>
    <w:rsid w:val="008A5F08"/>
    <w:rsid w:val="008A6737"/>
    <w:rsid w:val="008A6788"/>
    <w:rsid w:val="008A6DDF"/>
    <w:rsid w:val="008A7128"/>
    <w:rsid w:val="008A7214"/>
    <w:rsid w:val="008A7866"/>
    <w:rsid w:val="008A7987"/>
    <w:rsid w:val="008A7988"/>
    <w:rsid w:val="008A7FF3"/>
    <w:rsid w:val="008B022C"/>
    <w:rsid w:val="008B07AC"/>
    <w:rsid w:val="008B0A65"/>
    <w:rsid w:val="008B0AE5"/>
    <w:rsid w:val="008B0CF4"/>
    <w:rsid w:val="008B1574"/>
    <w:rsid w:val="008B17D9"/>
    <w:rsid w:val="008B1EDA"/>
    <w:rsid w:val="008B1FA5"/>
    <w:rsid w:val="008B2103"/>
    <w:rsid w:val="008B2EFC"/>
    <w:rsid w:val="008B2FDE"/>
    <w:rsid w:val="008B30BB"/>
    <w:rsid w:val="008B371B"/>
    <w:rsid w:val="008B37BC"/>
    <w:rsid w:val="008B3917"/>
    <w:rsid w:val="008B3C58"/>
    <w:rsid w:val="008B3DBE"/>
    <w:rsid w:val="008B3F1D"/>
    <w:rsid w:val="008B4357"/>
    <w:rsid w:val="008B4848"/>
    <w:rsid w:val="008B4E72"/>
    <w:rsid w:val="008B5383"/>
    <w:rsid w:val="008B540B"/>
    <w:rsid w:val="008B5572"/>
    <w:rsid w:val="008B5A65"/>
    <w:rsid w:val="008B5FF5"/>
    <w:rsid w:val="008B6021"/>
    <w:rsid w:val="008B646C"/>
    <w:rsid w:val="008B6829"/>
    <w:rsid w:val="008B770E"/>
    <w:rsid w:val="008B797E"/>
    <w:rsid w:val="008B7A6C"/>
    <w:rsid w:val="008C0173"/>
    <w:rsid w:val="008C02B2"/>
    <w:rsid w:val="008C0614"/>
    <w:rsid w:val="008C072C"/>
    <w:rsid w:val="008C0734"/>
    <w:rsid w:val="008C0864"/>
    <w:rsid w:val="008C0ACA"/>
    <w:rsid w:val="008C0FF0"/>
    <w:rsid w:val="008C1E2D"/>
    <w:rsid w:val="008C2455"/>
    <w:rsid w:val="008C2A1D"/>
    <w:rsid w:val="008C2A6E"/>
    <w:rsid w:val="008C2D66"/>
    <w:rsid w:val="008C2F0C"/>
    <w:rsid w:val="008C3360"/>
    <w:rsid w:val="008C34E8"/>
    <w:rsid w:val="008C4D57"/>
    <w:rsid w:val="008C5A72"/>
    <w:rsid w:val="008C60D8"/>
    <w:rsid w:val="008C61A2"/>
    <w:rsid w:val="008C6CF1"/>
    <w:rsid w:val="008C70E6"/>
    <w:rsid w:val="008C7633"/>
    <w:rsid w:val="008C77C2"/>
    <w:rsid w:val="008C7D4E"/>
    <w:rsid w:val="008D0116"/>
    <w:rsid w:val="008D0221"/>
    <w:rsid w:val="008D0907"/>
    <w:rsid w:val="008D091D"/>
    <w:rsid w:val="008D0B93"/>
    <w:rsid w:val="008D0BDB"/>
    <w:rsid w:val="008D0E71"/>
    <w:rsid w:val="008D1192"/>
    <w:rsid w:val="008D16C0"/>
    <w:rsid w:val="008D1B88"/>
    <w:rsid w:val="008D1F42"/>
    <w:rsid w:val="008D24FF"/>
    <w:rsid w:val="008D26FB"/>
    <w:rsid w:val="008D2BD3"/>
    <w:rsid w:val="008D332D"/>
    <w:rsid w:val="008D34B2"/>
    <w:rsid w:val="008D35D3"/>
    <w:rsid w:val="008D3701"/>
    <w:rsid w:val="008D3D15"/>
    <w:rsid w:val="008D3FF0"/>
    <w:rsid w:val="008D4212"/>
    <w:rsid w:val="008D45B0"/>
    <w:rsid w:val="008D4CA4"/>
    <w:rsid w:val="008D4EC9"/>
    <w:rsid w:val="008D4FBA"/>
    <w:rsid w:val="008D57B2"/>
    <w:rsid w:val="008D5E14"/>
    <w:rsid w:val="008D61E8"/>
    <w:rsid w:val="008D6521"/>
    <w:rsid w:val="008D69A6"/>
    <w:rsid w:val="008D6CE8"/>
    <w:rsid w:val="008D6D1F"/>
    <w:rsid w:val="008D6E90"/>
    <w:rsid w:val="008D722D"/>
    <w:rsid w:val="008D7954"/>
    <w:rsid w:val="008D7CC7"/>
    <w:rsid w:val="008D7D7B"/>
    <w:rsid w:val="008D7EBC"/>
    <w:rsid w:val="008E02AA"/>
    <w:rsid w:val="008E072D"/>
    <w:rsid w:val="008E0B9C"/>
    <w:rsid w:val="008E1A87"/>
    <w:rsid w:val="008E1E01"/>
    <w:rsid w:val="008E3372"/>
    <w:rsid w:val="008E36A9"/>
    <w:rsid w:val="008E379D"/>
    <w:rsid w:val="008E37FB"/>
    <w:rsid w:val="008E3ABE"/>
    <w:rsid w:val="008E3EFF"/>
    <w:rsid w:val="008E3F9C"/>
    <w:rsid w:val="008E4942"/>
    <w:rsid w:val="008E4C8B"/>
    <w:rsid w:val="008E5035"/>
    <w:rsid w:val="008E5141"/>
    <w:rsid w:val="008E54D6"/>
    <w:rsid w:val="008E55B9"/>
    <w:rsid w:val="008E5DBF"/>
    <w:rsid w:val="008E61DE"/>
    <w:rsid w:val="008E6F9C"/>
    <w:rsid w:val="008E7A88"/>
    <w:rsid w:val="008E7B75"/>
    <w:rsid w:val="008F01BA"/>
    <w:rsid w:val="008F02ED"/>
    <w:rsid w:val="008F033C"/>
    <w:rsid w:val="008F0869"/>
    <w:rsid w:val="008F0E54"/>
    <w:rsid w:val="008F10BB"/>
    <w:rsid w:val="008F177C"/>
    <w:rsid w:val="008F1B1E"/>
    <w:rsid w:val="008F1D10"/>
    <w:rsid w:val="008F24C6"/>
    <w:rsid w:val="008F25EA"/>
    <w:rsid w:val="008F2683"/>
    <w:rsid w:val="008F26F0"/>
    <w:rsid w:val="008F2C86"/>
    <w:rsid w:val="008F2DA9"/>
    <w:rsid w:val="008F2EF0"/>
    <w:rsid w:val="008F32A6"/>
    <w:rsid w:val="008F3723"/>
    <w:rsid w:val="008F3B87"/>
    <w:rsid w:val="008F407A"/>
    <w:rsid w:val="008F40A6"/>
    <w:rsid w:val="008F44BD"/>
    <w:rsid w:val="008F45B7"/>
    <w:rsid w:val="008F493D"/>
    <w:rsid w:val="008F4996"/>
    <w:rsid w:val="008F4D8E"/>
    <w:rsid w:val="008F535C"/>
    <w:rsid w:val="008F5384"/>
    <w:rsid w:val="008F5771"/>
    <w:rsid w:val="008F5C72"/>
    <w:rsid w:val="008F6CF2"/>
    <w:rsid w:val="008F6D67"/>
    <w:rsid w:val="008F72DA"/>
    <w:rsid w:val="008F7DFC"/>
    <w:rsid w:val="008F7FB4"/>
    <w:rsid w:val="00900A78"/>
    <w:rsid w:val="00900AA0"/>
    <w:rsid w:val="00900E60"/>
    <w:rsid w:val="00900E9F"/>
    <w:rsid w:val="009011F5"/>
    <w:rsid w:val="00901241"/>
    <w:rsid w:val="00901474"/>
    <w:rsid w:val="00901AE4"/>
    <w:rsid w:val="00902844"/>
    <w:rsid w:val="00903749"/>
    <w:rsid w:val="00903FF7"/>
    <w:rsid w:val="009042F0"/>
    <w:rsid w:val="00904F0A"/>
    <w:rsid w:val="00904F71"/>
    <w:rsid w:val="00905363"/>
    <w:rsid w:val="009057D4"/>
    <w:rsid w:val="00906616"/>
    <w:rsid w:val="00906865"/>
    <w:rsid w:val="00906A73"/>
    <w:rsid w:val="00906DE1"/>
    <w:rsid w:val="00907171"/>
    <w:rsid w:val="0091079A"/>
    <w:rsid w:val="00910AFB"/>
    <w:rsid w:val="00910FB3"/>
    <w:rsid w:val="00911749"/>
    <w:rsid w:val="009118A5"/>
    <w:rsid w:val="00911FBC"/>
    <w:rsid w:val="009127ED"/>
    <w:rsid w:val="0091292F"/>
    <w:rsid w:val="00912C7D"/>
    <w:rsid w:val="00913234"/>
    <w:rsid w:val="009136D4"/>
    <w:rsid w:val="00913A17"/>
    <w:rsid w:val="00913A9E"/>
    <w:rsid w:val="00913B04"/>
    <w:rsid w:val="00913C9C"/>
    <w:rsid w:val="00913CB1"/>
    <w:rsid w:val="00914194"/>
    <w:rsid w:val="00914205"/>
    <w:rsid w:val="00914DF5"/>
    <w:rsid w:val="00915465"/>
    <w:rsid w:val="009155B3"/>
    <w:rsid w:val="00915B89"/>
    <w:rsid w:val="00916252"/>
    <w:rsid w:val="00916406"/>
    <w:rsid w:val="0091693A"/>
    <w:rsid w:val="00916A34"/>
    <w:rsid w:val="00916D28"/>
    <w:rsid w:val="009171AF"/>
    <w:rsid w:val="0091742E"/>
    <w:rsid w:val="009177DE"/>
    <w:rsid w:val="0092030A"/>
    <w:rsid w:val="00920842"/>
    <w:rsid w:val="00921434"/>
    <w:rsid w:val="009214D4"/>
    <w:rsid w:val="00921F9D"/>
    <w:rsid w:val="00921FCC"/>
    <w:rsid w:val="0092213F"/>
    <w:rsid w:val="00922298"/>
    <w:rsid w:val="00922817"/>
    <w:rsid w:val="00922FF9"/>
    <w:rsid w:val="00923744"/>
    <w:rsid w:val="00923865"/>
    <w:rsid w:val="00923CA5"/>
    <w:rsid w:val="00924769"/>
    <w:rsid w:val="00924813"/>
    <w:rsid w:val="00924A51"/>
    <w:rsid w:val="00924CCF"/>
    <w:rsid w:val="00924D8E"/>
    <w:rsid w:val="009253C4"/>
    <w:rsid w:val="009256C6"/>
    <w:rsid w:val="009259CF"/>
    <w:rsid w:val="00925A11"/>
    <w:rsid w:val="00925F47"/>
    <w:rsid w:val="00926407"/>
    <w:rsid w:val="00926690"/>
    <w:rsid w:val="009270FC"/>
    <w:rsid w:val="00927865"/>
    <w:rsid w:val="00927AB7"/>
    <w:rsid w:val="00927AF8"/>
    <w:rsid w:val="00927B20"/>
    <w:rsid w:val="00930090"/>
    <w:rsid w:val="009302F3"/>
    <w:rsid w:val="009306DA"/>
    <w:rsid w:val="00930AA4"/>
    <w:rsid w:val="00930BF0"/>
    <w:rsid w:val="00930CAB"/>
    <w:rsid w:val="009317F1"/>
    <w:rsid w:val="00931AF4"/>
    <w:rsid w:val="00931CB8"/>
    <w:rsid w:val="00931E7B"/>
    <w:rsid w:val="00931ECE"/>
    <w:rsid w:val="009323F9"/>
    <w:rsid w:val="0093272D"/>
    <w:rsid w:val="00932793"/>
    <w:rsid w:val="009327E4"/>
    <w:rsid w:val="00932CBC"/>
    <w:rsid w:val="00932CC5"/>
    <w:rsid w:val="00933089"/>
    <w:rsid w:val="00933408"/>
    <w:rsid w:val="0093340C"/>
    <w:rsid w:val="00933DD1"/>
    <w:rsid w:val="00933E33"/>
    <w:rsid w:val="009341B7"/>
    <w:rsid w:val="00934A10"/>
    <w:rsid w:val="00934F41"/>
    <w:rsid w:val="009352F1"/>
    <w:rsid w:val="0093555C"/>
    <w:rsid w:val="00935913"/>
    <w:rsid w:val="00935A60"/>
    <w:rsid w:val="00935DB8"/>
    <w:rsid w:val="00935F63"/>
    <w:rsid w:val="00936543"/>
    <w:rsid w:val="009367EE"/>
    <w:rsid w:val="009369E6"/>
    <w:rsid w:val="00936B5B"/>
    <w:rsid w:val="0093721F"/>
    <w:rsid w:val="009377A4"/>
    <w:rsid w:val="0093788A"/>
    <w:rsid w:val="00937E79"/>
    <w:rsid w:val="00937F5D"/>
    <w:rsid w:val="00940588"/>
    <w:rsid w:val="0094076D"/>
    <w:rsid w:val="009411B1"/>
    <w:rsid w:val="009413CF"/>
    <w:rsid w:val="009420EA"/>
    <w:rsid w:val="00942B0D"/>
    <w:rsid w:val="00942C55"/>
    <w:rsid w:val="00942CBA"/>
    <w:rsid w:val="009433C0"/>
    <w:rsid w:val="00943FF6"/>
    <w:rsid w:val="0094404F"/>
    <w:rsid w:val="009442C6"/>
    <w:rsid w:val="009443DF"/>
    <w:rsid w:val="00944D85"/>
    <w:rsid w:val="00944D93"/>
    <w:rsid w:val="009451A2"/>
    <w:rsid w:val="0094657C"/>
    <w:rsid w:val="00946BFD"/>
    <w:rsid w:val="00946C41"/>
    <w:rsid w:val="00946F48"/>
    <w:rsid w:val="009474A3"/>
    <w:rsid w:val="00947656"/>
    <w:rsid w:val="00947787"/>
    <w:rsid w:val="009479DE"/>
    <w:rsid w:val="009501EB"/>
    <w:rsid w:val="009504FB"/>
    <w:rsid w:val="009506BA"/>
    <w:rsid w:val="009508C2"/>
    <w:rsid w:val="00950E9F"/>
    <w:rsid w:val="00950F90"/>
    <w:rsid w:val="00951C16"/>
    <w:rsid w:val="00951F2A"/>
    <w:rsid w:val="00952671"/>
    <w:rsid w:val="00952BC8"/>
    <w:rsid w:val="00952ED0"/>
    <w:rsid w:val="0095391E"/>
    <w:rsid w:val="00953BB8"/>
    <w:rsid w:val="00953BF1"/>
    <w:rsid w:val="0095446E"/>
    <w:rsid w:val="00954584"/>
    <w:rsid w:val="009546E6"/>
    <w:rsid w:val="00954B90"/>
    <w:rsid w:val="00954FEF"/>
    <w:rsid w:val="00955BFA"/>
    <w:rsid w:val="00955C07"/>
    <w:rsid w:val="00955F6B"/>
    <w:rsid w:val="00956248"/>
    <w:rsid w:val="009568E9"/>
    <w:rsid w:val="00957263"/>
    <w:rsid w:val="00957531"/>
    <w:rsid w:val="00957AF0"/>
    <w:rsid w:val="00957F97"/>
    <w:rsid w:val="0096032F"/>
    <w:rsid w:val="009603E6"/>
    <w:rsid w:val="00960612"/>
    <w:rsid w:val="0096070B"/>
    <w:rsid w:val="00960AF6"/>
    <w:rsid w:val="00960F30"/>
    <w:rsid w:val="00961298"/>
    <w:rsid w:val="00961D82"/>
    <w:rsid w:val="00961DDF"/>
    <w:rsid w:val="00962191"/>
    <w:rsid w:val="009631DE"/>
    <w:rsid w:val="009649CE"/>
    <w:rsid w:val="00964A6F"/>
    <w:rsid w:val="00964B87"/>
    <w:rsid w:val="00964EF8"/>
    <w:rsid w:val="009650F2"/>
    <w:rsid w:val="0096516B"/>
    <w:rsid w:val="00965342"/>
    <w:rsid w:val="00965345"/>
    <w:rsid w:val="009655C8"/>
    <w:rsid w:val="009657D1"/>
    <w:rsid w:val="00965D46"/>
    <w:rsid w:val="00966690"/>
    <w:rsid w:val="00966C77"/>
    <w:rsid w:val="00966E94"/>
    <w:rsid w:val="00967D0B"/>
    <w:rsid w:val="009705D5"/>
    <w:rsid w:val="00970A94"/>
    <w:rsid w:val="00970B4D"/>
    <w:rsid w:val="00970EB8"/>
    <w:rsid w:val="00970F28"/>
    <w:rsid w:val="009710A6"/>
    <w:rsid w:val="009717AB"/>
    <w:rsid w:val="009718A7"/>
    <w:rsid w:val="00971D8B"/>
    <w:rsid w:val="00971DA6"/>
    <w:rsid w:val="00972149"/>
    <w:rsid w:val="00972C1A"/>
    <w:rsid w:val="00972E1D"/>
    <w:rsid w:val="00972F5A"/>
    <w:rsid w:val="00973592"/>
    <w:rsid w:val="009739DF"/>
    <w:rsid w:val="009748D7"/>
    <w:rsid w:val="00974C88"/>
    <w:rsid w:val="00974D67"/>
    <w:rsid w:val="00974EA0"/>
    <w:rsid w:val="00975155"/>
    <w:rsid w:val="009752B5"/>
    <w:rsid w:val="0097572B"/>
    <w:rsid w:val="00975797"/>
    <w:rsid w:val="00975BCD"/>
    <w:rsid w:val="0097615F"/>
    <w:rsid w:val="0097633C"/>
    <w:rsid w:val="009764FE"/>
    <w:rsid w:val="00976735"/>
    <w:rsid w:val="009767A8"/>
    <w:rsid w:val="00976A5D"/>
    <w:rsid w:val="00976ECE"/>
    <w:rsid w:val="009773A1"/>
    <w:rsid w:val="00977748"/>
    <w:rsid w:val="00977ABF"/>
    <w:rsid w:val="00980AEB"/>
    <w:rsid w:val="009813CD"/>
    <w:rsid w:val="00981B2F"/>
    <w:rsid w:val="00981F0C"/>
    <w:rsid w:val="00981FD9"/>
    <w:rsid w:val="0098297C"/>
    <w:rsid w:val="009833D0"/>
    <w:rsid w:val="00983506"/>
    <w:rsid w:val="00983BEC"/>
    <w:rsid w:val="00983F9A"/>
    <w:rsid w:val="0098456A"/>
    <w:rsid w:val="009846CD"/>
    <w:rsid w:val="009848A1"/>
    <w:rsid w:val="00984EA0"/>
    <w:rsid w:val="0098579B"/>
    <w:rsid w:val="00985A83"/>
    <w:rsid w:val="00986282"/>
    <w:rsid w:val="009862F2"/>
    <w:rsid w:val="0098650A"/>
    <w:rsid w:val="0098694F"/>
    <w:rsid w:val="00987B23"/>
    <w:rsid w:val="00990493"/>
    <w:rsid w:val="009906A7"/>
    <w:rsid w:val="009907E4"/>
    <w:rsid w:val="0099091A"/>
    <w:rsid w:val="00990AAC"/>
    <w:rsid w:val="00990B79"/>
    <w:rsid w:val="00990E46"/>
    <w:rsid w:val="00991130"/>
    <w:rsid w:val="0099120B"/>
    <w:rsid w:val="00991CC9"/>
    <w:rsid w:val="00991E7B"/>
    <w:rsid w:val="00991F0A"/>
    <w:rsid w:val="009921B2"/>
    <w:rsid w:val="0099221C"/>
    <w:rsid w:val="00992A2A"/>
    <w:rsid w:val="009932F1"/>
    <w:rsid w:val="0099338C"/>
    <w:rsid w:val="009933DA"/>
    <w:rsid w:val="00993781"/>
    <w:rsid w:val="009937AE"/>
    <w:rsid w:val="00993B40"/>
    <w:rsid w:val="00994242"/>
    <w:rsid w:val="00994730"/>
    <w:rsid w:val="00994759"/>
    <w:rsid w:val="00994FDA"/>
    <w:rsid w:val="0099514F"/>
    <w:rsid w:val="009955A7"/>
    <w:rsid w:val="009959D1"/>
    <w:rsid w:val="00995A3B"/>
    <w:rsid w:val="00995F6D"/>
    <w:rsid w:val="0099642F"/>
    <w:rsid w:val="00996CC9"/>
    <w:rsid w:val="00997294"/>
    <w:rsid w:val="0099738B"/>
    <w:rsid w:val="009A04E2"/>
    <w:rsid w:val="009A0B13"/>
    <w:rsid w:val="009A0FDB"/>
    <w:rsid w:val="009A13AC"/>
    <w:rsid w:val="009A13FD"/>
    <w:rsid w:val="009A1415"/>
    <w:rsid w:val="009A179B"/>
    <w:rsid w:val="009A1A32"/>
    <w:rsid w:val="009A1AB0"/>
    <w:rsid w:val="009A1C86"/>
    <w:rsid w:val="009A20C9"/>
    <w:rsid w:val="009A22BE"/>
    <w:rsid w:val="009A2684"/>
    <w:rsid w:val="009A2808"/>
    <w:rsid w:val="009A280C"/>
    <w:rsid w:val="009A2CBA"/>
    <w:rsid w:val="009A36EF"/>
    <w:rsid w:val="009A3936"/>
    <w:rsid w:val="009A3AC3"/>
    <w:rsid w:val="009A3BA5"/>
    <w:rsid w:val="009A4846"/>
    <w:rsid w:val="009A4D8B"/>
    <w:rsid w:val="009A5380"/>
    <w:rsid w:val="009A558C"/>
    <w:rsid w:val="009A563B"/>
    <w:rsid w:val="009A58C3"/>
    <w:rsid w:val="009A5911"/>
    <w:rsid w:val="009A5D62"/>
    <w:rsid w:val="009A624C"/>
    <w:rsid w:val="009A6302"/>
    <w:rsid w:val="009A6742"/>
    <w:rsid w:val="009A67E1"/>
    <w:rsid w:val="009A68FD"/>
    <w:rsid w:val="009A6E0D"/>
    <w:rsid w:val="009A74FB"/>
    <w:rsid w:val="009A7F69"/>
    <w:rsid w:val="009B0CA1"/>
    <w:rsid w:val="009B1A57"/>
    <w:rsid w:val="009B1D6F"/>
    <w:rsid w:val="009B306E"/>
    <w:rsid w:val="009B35C6"/>
    <w:rsid w:val="009B366F"/>
    <w:rsid w:val="009B3B30"/>
    <w:rsid w:val="009B5195"/>
    <w:rsid w:val="009B5786"/>
    <w:rsid w:val="009B6846"/>
    <w:rsid w:val="009B6C8B"/>
    <w:rsid w:val="009B6FC0"/>
    <w:rsid w:val="009B728C"/>
    <w:rsid w:val="009C1033"/>
    <w:rsid w:val="009C1475"/>
    <w:rsid w:val="009C14A9"/>
    <w:rsid w:val="009C17F8"/>
    <w:rsid w:val="009C17FE"/>
    <w:rsid w:val="009C1858"/>
    <w:rsid w:val="009C1B04"/>
    <w:rsid w:val="009C1B8C"/>
    <w:rsid w:val="009C232C"/>
    <w:rsid w:val="009C2685"/>
    <w:rsid w:val="009C3041"/>
    <w:rsid w:val="009C3200"/>
    <w:rsid w:val="009C36C9"/>
    <w:rsid w:val="009C44AB"/>
    <w:rsid w:val="009C44B2"/>
    <w:rsid w:val="009C4D62"/>
    <w:rsid w:val="009C5586"/>
    <w:rsid w:val="009C5872"/>
    <w:rsid w:val="009C62FB"/>
    <w:rsid w:val="009C6AB6"/>
    <w:rsid w:val="009C78B4"/>
    <w:rsid w:val="009C7974"/>
    <w:rsid w:val="009C7CEA"/>
    <w:rsid w:val="009D0071"/>
    <w:rsid w:val="009D065C"/>
    <w:rsid w:val="009D08E3"/>
    <w:rsid w:val="009D0FBD"/>
    <w:rsid w:val="009D1A40"/>
    <w:rsid w:val="009D1C7B"/>
    <w:rsid w:val="009D275F"/>
    <w:rsid w:val="009D28E0"/>
    <w:rsid w:val="009D2AF6"/>
    <w:rsid w:val="009D2B49"/>
    <w:rsid w:val="009D2D7D"/>
    <w:rsid w:val="009D2F52"/>
    <w:rsid w:val="009D37E1"/>
    <w:rsid w:val="009D3C17"/>
    <w:rsid w:val="009D4273"/>
    <w:rsid w:val="009D507A"/>
    <w:rsid w:val="009D5160"/>
    <w:rsid w:val="009D51A0"/>
    <w:rsid w:val="009D5952"/>
    <w:rsid w:val="009D5CFB"/>
    <w:rsid w:val="009D6466"/>
    <w:rsid w:val="009D6677"/>
    <w:rsid w:val="009D6847"/>
    <w:rsid w:val="009D6ABA"/>
    <w:rsid w:val="009D7258"/>
    <w:rsid w:val="009D7295"/>
    <w:rsid w:val="009D73A5"/>
    <w:rsid w:val="009E0DA1"/>
    <w:rsid w:val="009E10C0"/>
    <w:rsid w:val="009E11B9"/>
    <w:rsid w:val="009E16D5"/>
    <w:rsid w:val="009E187A"/>
    <w:rsid w:val="009E1C90"/>
    <w:rsid w:val="009E2EB3"/>
    <w:rsid w:val="009E31B7"/>
    <w:rsid w:val="009E3883"/>
    <w:rsid w:val="009E3B12"/>
    <w:rsid w:val="009E3B7E"/>
    <w:rsid w:val="009E3C34"/>
    <w:rsid w:val="009E3D73"/>
    <w:rsid w:val="009E3F49"/>
    <w:rsid w:val="009E40F0"/>
    <w:rsid w:val="009E4556"/>
    <w:rsid w:val="009E4644"/>
    <w:rsid w:val="009E48ED"/>
    <w:rsid w:val="009E4E7D"/>
    <w:rsid w:val="009E506D"/>
    <w:rsid w:val="009E507C"/>
    <w:rsid w:val="009E5262"/>
    <w:rsid w:val="009E52E3"/>
    <w:rsid w:val="009E5503"/>
    <w:rsid w:val="009E572B"/>
    <w:rsid w:val="009E59C3"/>
    <w:rsid w:val="009E5C4E"/>
    <w:rsid w:val="009E6A24"/>
    <w:rsid w:val="009E6B8F"/>
    <w:rsid w:val="009E6DD9"/>
    <w:rsid w:val="009E730E"/>
    <w:rsid w:val="009E7675"/>
    <w:rsid w:val="009E7ACB"/>
    <w:rsid w:val="009E7CD6"/>
    <w:rsid w:val="009F0078"/>
    <w:rsid w:val="009F0769"/>
    <w:rsid w:val="009F0D84"/>
    <w:rsid w:val="009F1AD2"/>
    <w:rsid w:val="009F2469"/>
    <w:rsid w:val="009F2A40"/>
    <w:rsid w:val="009F2BAD"/>
    <w:rsid w:val="009F2FDC"/>
    <w:rsid w:val="009F33F3"/>
    <w:rsid w:val="009F3746"/>
    <w:rsid w:val="009F40F0"/>
    <w:rsid w:val="009F41E4"/>
    <w:rsid w:val="009F4424"/>
    <w:rsid w:val="009F4559"/>
    <w:rsid w:val="009F464E"/>
    <w:rsid w:val="009F47CB"/>
    <w:rsid w:val="009F4DC3"/>
    <w:rsid w:val="009F53DF"/>
    <w:rsid w:val="009F58BC"/>
    <w:rsid w:val="009F5DE2"/>
    <w:rsid w:val="009F6229"/>
    <w:rsid w:val="009F732A"/>
    <w:rsid w:val="009F73E8"/>
    <w:rsid w:val="009F74EA"/>
    <w:rsid w:val="009F7513"/>
    <w:rsid w:val="009F752C"/>
    <w:rsid w:val="009F78F8"/>
    <w:rsid w:val="009F7B0B"/>
    <w:rsid w:val="00A00178"/>
    <w:rsid w:val="00A0023A"/>
    <w:rsid w:val="00A002CD"/>
    <w:rsid w:val="00A00794"/>
    <w:rsid w:val="00A00A08"/>
    <w:rsid w:val="00A00A45"/>
    <w:rsid w:val="00A00B3A"/>
    <w:rsid w:val="00A00B96"/>
    <w:rsid w:val="00A00CFF"/>
    <w:rsid w:val="00A01284"/>
    <w:rsid w:val="00A01337"/>
    <w:rsid w:val="00A0176B"/>
    <w:rsid w:val="00A01F2E"/>
    <w:rsid w:val="00A0225E"/>
    <w:rsid w:val="00A024CE"/>
    <w:rsid w:val="00A025B2"/>
    <w:rsid w:val="00A036F2"/>
    <w:rsid w:val="00A044B6"/>
    <w:rsid w:val="00A048DA"/>
    <w:rsid w:val="00A04BF0"/>
    <w:rsid w:val="00A04BFB"/>
    <w:rsid w:val="00A04EDA"/>
    <w:rsid w:val="00A0518C"/>
    <w:rsid w:val="00A05259"/>
    <w:rsid w:val="00A05669"/>
    <w:rsid w:val="00A05959"/>
    <w:rsid w:val="00A05E84"/>
    <w:rsid w:val="00A06180"/>
    <w:rsid w:val="00A06387"/>
    <w:rsid w:val="00A06BCE"/>
    <w:rsid w:val="00A06D29"/>
    <w:rsid w:val="00A06FFC"/>
    <w:rsid w:val="00A07123"/>
    <w:rsid w:val="00A07176"/>
    <w:rsid w:val="00A07702"/>
    <w:rsid w:val="00A07E67"/>
    <w:rsid w:val="00A104CC"/>
    <w:rsid w:val="00A10D31"/>
    <w:rsid w:val="00A10E3D"/>
    <w:rsid w:val="00A115CD"/>
    <w:rsid w:val="00A1163E"/>
    <w:rsid w:val="00A11B0C"/>
    <w:rsid w:val="00A11BCE"/>
    <w:rsid w:val="00A11CFA"/>
    <w:rsid w:val="00A12320"/>
    <w:rsid w:val="00A12396"/>
    <w:rsid w:val="00A123BD"/>
    <w:rsid w:val="00A123BF"/>
    <w:rsid w:val="00A12719"/>
    <w:rsid w:val="00A1273E"/>
    <w:rsid w:val="00A129E8"/>
    <w:rsid w:val="00A12DE9"/>
    <w:rsid w:val="00A12E0D"/>
    <w:rsid w:val="00A13103"/>
    <w:rsid w:val="00A1343B"/>
    <w:rsid w:val="00A13500"/>
    <w:rsid w:val="00A1374F"/>
    <w:rsid w:val="00A13B9C"/>
    <w:rsid w:val="00A1423A"/>
    <w:rsid w:val="00A14567"/>
    <w:rsid w:val="00A145CF"/>
    <w:rsid w:val="00A14D10"/>
    <w:rsid w:val="00A14DFF"/>
    <w:rsid w:val="00A15030"/>
    <w:rsid w:val="00A15105"/>
    <w:rsid w:val="00A157A9"/>
    <w:rsid w:val="00A15808"/>
    <w:rsid w:val="00A158F5"/>
    <w:rsid w:val="00A15C26"/>
    <w:rsid w:val="00A16031"/>
    <w:rsid w:val="00A160F2"/>
    <w:rsid w:val="00A162EC"/>
    <w:rsid w:val="00A17B50"/>
    <w:rsid w:val="00A17DA9"/>
    <w:rsid w:val="00A17F96"/>
    <w:rsid w:val="00A20365"/>
    <w:rsid w:val="00A20CB2"/>
    <w:rsid w:val="00A2115B"/>
    <w:rsid w:val="00A21161"/>
    <w:rsid w:val="00A218E1"/>
    <w:rsid w:val="00A21DCC"/>
    <w:rsid w:val="00A22216"/>
    <w:rsid w:val="00A227EC"/>
    <w:rsid w:val="00A22AC9"/>
    <w:rsid w:val="00A22B67"/>
    <w:rsid w:val="00A22E35"/>
    <w:rsid w:val="00A23919"/>
    <w:rsid w:val="00A23D70"/>
    <w:rsid w:val="00A23D7C"/>
    <w:rsid w:val="00A244BF"/>
    <w:rsid w:val="00A24561"/>
    <w:rsid w:val="00A24CDD"/>
    <w:rsid w:val="00A24E91"/>
    <w:rsid w:val="00A2564D"/>
    <w:rsid w:val="00A25C73"/>
    <w:rsid w:val="00A26043"/>
    <w:rsid w:val="00A2694E"/>
    <w:rsid w:val="00A26C2E"/>
    <w:rsid w:val="00A26C63"/>
    <w:rsid w:val="00A26F01"/>
    <w:rsid w:val="00A27201"/>
    <w:rsid w:val="00A27360"/>
    <w:rsid w:val="00A2744B"/>
    <w:rsid w:val="00A276EA"/>
    <w:rsid w:val="00A27AE6"/>
    <w:rsid w:val="00A27D0A"/>
    <w:rsid w:val="00A27F05"/>
    <w:rsid w:val="00A301C8"/>
    <w:rsid w:val="00A3067B"/>
    <w:rsid w:val="00A30A59"/>
    <w:rsid w:val="00A31C22"/>
    <w:rsid w:val="00A31FB3"/>
    <w:rsid w:val="00A321D3"/>
    <w:rsid w:val="00A32AB9"/>
    <w:rsid w:val="00A33357"/>
    <w:rsid w:val="00A34A02"/>
    <w:rsid w:val="00A34E1B"/>
    <w:rsid w:val="00A351C1"/>
    <w:rsid w:val="00A35852"/>
    <w:rsid w:val="00A358CE"/>
    <w:rsid w:val="00A3688C"/>
    <w:rsid w:val="00A37BF4"/>
    <w:rsid w:val="00A37E79"/>
    <w:rsid w:val="00A40BB9"/>
    <w:rsid w:val="00A40CEF"/>
    <w:rsid w:val="00A40D18"/>
    <w:rsid w:val="00A4130A"/>
    <w:rsid w:val="00A41417"/>
    <w:rsid w:val="00A41677"/>
    <w:rsid w:val="00A41728"/>
    <w:rsid w:val="00A4185F"/>
    <w:rsid w:val="00A41AE1"/>
    <w:rsid w:val="00A41D94"/>
    <w:rsid w:val="00A42088"/>
    <w:rsid w:val="00A421FF"/>
    <w:rsid w:val="00A42332"/>
    <w:rsid w:val="00A42455"/>
    <w:rsid w:val="00A42600"/>
    <w:rsid w:val="00A42964"/>
    <w:rsid w:val="00A42E9A"/>
    <w:rsid w:val="00A430D5"/>
    <w:rsid w:val="00A43444"/>
    <w:rsid w:val="00A43454"/>
    <w:rsid w:val="00A437DB"/>
    <w:rsid w:val="00A43EA6"/>
    <w:rsid w:val="00A44DEE"/>
    <w:rsid w:val="00A4516B"/>
    <w:rsid w:val="00A452D3"/>
    <w:rsid w:val="00A45666"/>
    <w:rsid w:val="00A4577D"/>
    <w:rsid w:val="00A459E9"/>
    <w:rsid w:val="00A46191"/>
    <w:rsid w:val="00A466CD"/>
    <w:rsid w:val="00A4675D"/>
    <w:rsid w:val="00A4680B"/>
    <w:rsid w:val="00A469FA"/>
    <w:rsid w:val="00A47732"/>
    <w:rsid w:val="00A47CE4"/>
    <w:rsid w:val="00A47FB4"/>
    <w:rsid w:val="00A5022C"/>
    <w:rsid w:val="00A5026A"/>
    <w:rsid w:val="00A50B3E"/>
    <w:rsid w:val="00A50E66"/>
    <w:rsid w:val="00A512E8"/>
    <w:rsid w:val="00A5138F"/>
    <w:rsid w:val="00A51EE2"/>
    <w:rsid w:val="00A51FA9"/>
    <w:rsid w:val="00A52133"/>
    <w:rsid w:val="00A5247A"/>
    <w:rsid w:val="00A5263D"/>
    <w:rsid w:val="00A52957"/>
    <w:rsid w:val="00A5295C"/>
    <w:rsid w:val="00A52B8E"/>
    <w:rsid w:val="00A52DB2"/>
    <w:rsid w:val="00A5332C"/>
    <w:rsid w:val="00A53435"/>
    <w:rsid w:val="00A53912"/>
    <w:rsid w:val="00A5483D"/>
    <w:rsid w:val="00A54EB7"/>
    <w:rsid w:val="00A55499"/>
    <w:rsid w:val="00A5550D"/>
    <w:rsid w:val="00A5598E"/>
    <w:rsid w:val="00A55DBB"/>
    <w:rsid w:val="00A56292"/>
    <w:rsid w:val="00A562A1"/>
    <w:rsid w:val="00A56527"/>
    <w:rsid w:val="00A56DDB"/>
    <w:rsid w:val="00A56F9D"/>
    <w:rsid w:val="00A56FA1"/>
    <w:rsid w:val="00A57046"/>
    <w:rsid w:val="00A570CA"/>
    <w:rsid w:val="00A573EC"/>
    <w:rsid w:val="00A6078D"/>
    <w:rsid w:val="00A608D3"/>
    <w:rsid w:val="00A612CA"/>
    <w:rsid w:val="00A618F2"/>
    <w:rsid w:val="00A61996"/>
    <w:rsid w:val="00A61BC7"/>
    <w:rsid w:val="00A620A4"/>
    <w:rsid w:val="00A621F4"/>
    <w:rsid w:val="00A62404"/>
    <w:rsid w:val="00A626FF"/>
    <w:rsid w:val="00A629B4"/>
    <w:rsid w:val="00A63A59"/>
    <w:rsid w:val="00A63ACF"/>
    <w:rsid w:val="00A64BD7"/>
    <w:rsid w:val="00A65641"/>
    <w:rsid w:val="00A659F1"/>
    <w:rsid w:val="00A66FFC"/>
    <w:rsid w:val="00A672FA"/>
    <w:rsid w:val="00A67787"/>
    <w:rsid w:val="00A67CCA"/>
    <w:rsid w:val="00A702DB"/>
    <w:rsid w:val="00A7079F"/>
    <w:rsid w:val="00A70CB7"/>
    <w:rsid w:val="00A7112E"/>
    <w:rsid w:val="00A71565"/>
    <w:rsid w:val="00A720BA"/>
    <w:rsid w:val="00A7269D"/>
    <w:rsid w:val="00A728B2"/>
    <w:rsid w:val="00A72B36"/>
    <w:rsid w:val="00A73067"/>
    <w:rsid w:val="00A73979"/>
    <w:rsid w:val="00A74709"/>
    <w:rsid w:val="00A74914"/>
    <w:rsid w:val="00A74F44"/>
    <w:rsid w:val="00A751E7"/>
    <w:rsid w:val="00A75A33"/>
    <w:rsid w:val="00A75DA0"/>
    <w:rsid w:val="00A76C36"/>
    <w:rsid w:val="00A76D49"/>
    <w:rsid w:val="00A76D6C"/>
    <w:rsid w:val="00A770A0"/>
    <w:rsid w:val="00A7739D"/>
    <w:rsid w:val="00A776F1"/>
    <w:rsid w:val="00A7781D"/>
    <w:rsid w:val="00A779DC"/>
    <w:rsid w:val="00A77DAB"/>
    <w:rsid w:val="00A77E3C"/>
    <w:rsid w:val="00A77F21"/>
    <w:rsid w:val="00A77F76"/>
    <w:rsid w:val="00A80195"/>
    <w:rsid w:val="00A80F9D"/>
    <w:rsid w:val="00A81294"/>
    <w:rsid w:val="00A812EB"/>
    <w:rsid w:val="00A817EE"/>
    <w:rsid w:val="00A81877"/>
    <w:rsid w:val="00A81A87"/>
    <w:rsid w:val="00A81E70"/>
    <w:rsid w:val="00A82478"/>
    <w:rsid w:val="00A826A8"/>
    <w:rsid w:val="00A82737"/>
    <w:rsid w:val="00A82778"/>
    <w:rsid w:val="00A83477"/>
    <w:rsid w:val="00A8355F"/>
    <w:rsid w:val="00A8375E"/>
    <w:rsid w:val="00A84167"/>
    <w:rsid w:val="00A842DF"/>
    <w:rsid w:val="00A84481"/>
    <w:rsid w:val="00A84FFE"/>
    <w:rsid w:val="00A851E6"/>
    <w:rsid w:val="00A85C3D"/>
    <w:rsid w:val="00A85D5D"/>
    <w:rsid w:val="00A85E87"/>
    <w:rsid w:val="00A85EAA"/>
    <w:rsid w:val="00A875BC"/>
    <w:rsid w:val="00A87740"/>
    <w:rsid w:val="00A8779D"/>
    <w:rsid w:val="00A87A70"/>
    <w:rsid w:val="00A87C81"/>
    <w:rsid w:val="00A907FE"/>
    <w:rsid w:val="00A90970"/>
    <w:rsid w:val="00A90E79"/>
    <w:rsid w:val="00A90EAA"/>
    <w:rsid w:val="00A91171"/>
    <w:rsid w:val="00A91358"/>
    <w:rsid w:val="00A914D4"/>
    <w:rsid w:val="00A91542"/>
    <w:rsid w:val="00A91648"/>
    <w:rsid w:val="00A91F54"/>
    <w:rsid w:val="00A92857"/>
    <w:rsid w:val="00A92917"/>
    <w:rsid w:val="00A92C2C"/>
    <w:rsid w:val="00A93603"/>
    <w:rsid w:val="00A93F20"/>
    <w:rsid w:val="00A946DA"/>
    <w:rsid w:val="00A9483E"/>
    <w:rsid w:val="00A9508D"/>
    <w:rsid w:val="00A95F00"/>
    <w:rsid w:val="00A96C0B"/>
    <w:rsid w:val="00A96CDB"/>
    <w:rsid w:val="00A96D34"/>
    <w:rsid w:val="00A97D58"/>
    <w:rsid w:val="00AA1ABC"/>
    <w:rsid w:val="00AA1CA9"/>
    <w:rsid w:val="00AA1D12"/>
    <w:rsid w:val="00AA1F0B"/>
    <w:rsid w:val="00AA251D"/>
    <w:rsid w:val="00AA2752"/>
    <w:rsid w:val="00AA28F4"/>
    <w:rsid w:val="00AA2FA3"/>
    <w:rsid w:val="00AA327A"/>
    <w:rsid w:val="00AA3392"/>
    <w:rsid w:val="00AA38AF"/>
    <w:rsid w:val="00AA393C"/>
    <w:rsid w:val="00AA3D47"/>
    <w:rsid w:val="00AA4068"/>
    <w:rsid w:val="00AA4303"/>
    <w:rsid w:val="00AA4CD4"/>
    <w:rsid w:val="00AA4D41"/>
    <w:rsid w:val="00AA57E4"/>
    <w:rsid w:val="00AA5AB8"/>
    <w:rsid w:val="00AA5D05"/>
    <w:rsid w:val="00AA5EBB"/>
    <w:rsid w:val="00AA6512"/>
    <w:rsid w:val="00AA684D"/>
    <w:rsid w:val="00AA6B45"/>
    <w:rsid w:val="00AA6EF7"/>
    <w:rsid w:val="00AA6FB5"/>
    <w:rsid w:val="00AA70B5"/>
    <w:rsid w:val="00AA7B6B"/>
    <w:rsid w:val="00AB0377"/>
    <w:rsid w:val="00AB07EE"/>
    <w:rsid w:val="00AB085E"/>
    <w:rsid w:val="00AB0D29"/>
    <w:rsid w:val="00AB168D"/>
    <w:rsid w:val="00AB1798"/>
    <w:rsid w:val="00AB1A04"/>
    <w:rsid w:val="00AB1B4E"/>
    <w:rsid w:val="00AB2698"/>
    <w:rsid w:val="00AB2A9F"/>
    <w:rsid w:val="00AB2FDF"/>
    <w:rsid w:val="00AB348A"/>
    <w:rsid w:val="00AB354F"/>
    <w:rsid w:val="00AB35F8"/>
    <w:rsid w:val="00AB36BC"/>
    <w:rsid w:val="00AB3CC0"/>
    <w:rsid w:val="00AB3D22"/>
    <w:rsid w:val="00AB3D7D"/>
    <w:rsid w:val="00AB43ED"/>
    <w:rsid w:val="00AB58AE"/>
    <w:rsid w:val="00AB5A88"/>
    <w:rsid w:val="00AB645D"/>
    <w:rsid w:val="00AB6676"/>
    <w:rsid w:val="00AB76BB"/>
    <w:rsid w:val="00AB7959"/>
    <w:rsid w:val="00AB7B40"/>
    <w:rsid w:val="00AC00B3"/>
    <w:rsid w:val="00AC085D"/>
    <w:rsid w:val="00AC0BCE"/>
    <w:rsid w:val="00AC10B3"/>
    <w:rsid w:val="00AC1978"/>
    <w:rsid w:val="00AC1BB3"/>
    <w:rsid w:val="00AC1C13"/>
    <w:rsid w:val="00AC1C8F"/>
    <w:rsid w:val="00AC1E92"/>
    <w:rsid w:val="00AC219C"/>
    <w:rsid w:val="00AC221E"/>
    <w:rsid w:val="00AC2273"/>
    <w:rsid w:val="00AC27EF"/>
    <w:rsid w:val="00AC2A30"/>
    <w:rsid w:val="00AC2D21"/>
    <w:rsid w:val="00AC3552"/>
    <w:rsid w:val="00AC3686"/>
    <w:rsid w:val="00AC36BA"/>
    <w:rsid w:val="00AC3DA1"/>
    <w:rsid w:val="00AC3EF1"/>
    <w:rsid w:val="00AC4006"/>
    <w:rsid w:val="00AC445D"/>
    <w:rsid w:val="00AC45F5"/>
    <w:rsid w:val="00AC525C"/>
    <w:rsid w:val="00AC5709"/>
    <w:rsid w:val="00AC58DC"/>
    <w:rsid w:val="00AC5A44"/>
    <w:rsid w:val="00AC610E"/>
    <w:rsid w:val="00AC6612"/>
    <w:rsid w:val="00AC672D"/>
    <w:rsid w:val="00AC673E"/>
    <w:rsid w:val="00AC6811"/>
    <w:rsid w:val="00AC6D30"/>
    <w:rsid w:val="00AC70E4"/>
    <w:rsid w:val="00AC7237"/>
    <w:rsid w:val="00AC741E"/>
    <w:rsid w:val="00AC74DB"/>
    <w:rsid w:val="00AD0DBC"/>
    <w:rsid w:val="00AD0DF9"/>
    <w:rsid w:val="00AD144B"/>
    <w:rsid w:val="00AD1A04"/>
    <w:rsid w:val="00AD1DDB"/>
    <w:rsid w:val="00AD2210"/>
    <w:rsid w:val="00AD2383"/>
    <w:rsid w:val="00AD2441"/>
    <w:rsid w:val="00AD2906"/>
    <w:rsid w:val="00AD2B92"/>
    <w:rsid w:val="00AD346A"/>
    <w:rsid w:val="00AD3F3C"/>
    <w:rsid w:val="00AD4020"/>
    <w:rsid w:val="00AD416A"/>
    <w:rsid w:val="00AD4B57"/>
    <w:rsid w:val="00AD4D55"/>
    <w:rsid w:val="00AD4E56"/>
    <w:rsid w:val="00AD5265"/>
    <w:rsid w:val="00AD5702"/>
    <w:rsid w:val="00AD57BB"/>
    <w:rsid w:val="00AD5893"/>
    <w:rsid w:val="00AD5F8A"/>
    <w:rsid w:val="00AD6231"/>
    <w:rsid w:val="00AD6761"/>
    <w:rsid w:val="00AD68E0"/>
    <w:rsid w:val="00AD6BCD"/>
    <w:rsid w:val="00AD6D63"/>
    <w:rsid w:val="00AD6F09"/>
    <w:rsid w:val="00AD7450"/>
    <w:rsid w:val="00AD74B6"/>
    <w:rsid w:val="00AD759F"/>
    <w:rsid w:val="00AD7A7C"/>
    <w:rsid w:val="00AE01C9"/>
    <w:rsid w:val="00AE0277"/>
    <w:rsid w:val="00AE042A"/>
    <w:rsid w:val="00AE072C"/>
    <w:rsid w:val="00AE0E0E"/>
    <w:rsid w:val="00AE0E22"/>
    <w:rsid w:val="00AE2213"/>
    <w:rsid w:val="00AE247C"/>
    <w:rsid w:val="00AE2E83"/>
    <w:rsid w:val="00AE349B"/>
    <w:rsid w:val="00AE3553"/>
    <w:rsid w:val="00AE378B"/>
    <w:rsid w:val="00AE378D"/>
    <w:rsid w:val="00AE3AED"/>
    <w:rsid w:val="00AE3D50"/>
    <w:rsid w:val="00AE40E3"/>
    <w:rsid w:val="00AE4A51"/>
    <w:rsid w:val="00AE4AD4"/>
    <w:rsid w:val="00AE4C56"/>
    <w:rsid w:val="00AE51A4"/>
    <w:rsid w:val="00AE5944"/>
    <w:rsid w:val="00AE6A69"/>
    <w:rsid w:val="00AE6DC5"/>
    <w:rsid w:val="00AE6EC6"/>
    <w:rsid w:val="00AE75DB"/>
    <w:rsid w:val="00AE7792"/>
    <w:rsid w:val="00AE77B9"/>
    <w:rsid w:val="00AE7A48"/>
    <w:rsid w:val="00AF04B3"/>
    <w:rsid w:val="00AF0D5F"/>
    <w:rsid w:val="00AF0F53"/>
    <w:rsid w:val="00AF12DB"/>
    <w:rsid w:val="00AF1830"/>
    <w:rsid w:val="00AF1B18"/>
    <w:rsid w:val="00AF2119"/>
    <w:rsid w:val="00AF21BE"/>
    <w:rsid w:val="00AF237F"/>
    <w:rsid w:val="00AF25C5"/>
    <w:rsid w:val="00AF270C"/>
    <w:rsid w:val="00AF27B4"/>
    <w:rsid w:val="00AF2B84"/>
    <w:rsid w:val="00AF48BD"/>
    <w:rsid w:val="00AF48CD"/>
    <w:rsid w:val="00AF4A34"/>
    <w:rsid w:val="00AF4BE8"/>
    <w:rsid w:val="00AF4F72"/>
    <w:rsid w:val="00AF51CB"/>
    <w:rsid w:val="00AF5427"/>
    <w:rsid w:val="00AF5981"/>
    <w:rsid w:val="00AF5A8E"/>
    <w:rsid w:val="00AF5DF1"/>
    <w:rsid w:val="00AF6585"/>
    <w:rsid w:val="00AF65B8"/>
    <w:rsid w:val="00AF6AA2"/>
    <w:rsid w:val="00AF7071"/>
    <w:rsid w:val="00AF73DB"/>
    <w:rsid w:val="00AF7825"/>
    <w:rsid w:val="00B0004D"/>
    <w:rsid w:val="00B0017E"/>
    <w:rsid w:val="00B0019C"/>
    <w:rsid w:val="00B016B9"/>
    <w:rsid w:val="00B0273D"/>
    <w:rsid w:val="00B0274B"/>
    <w:rsid w:val="00B028AC"/>
    <w:rsid w:val="00B028EC"/>
    <w:rsid w:val="00B02A75"/>
    <w:rsid w:val="00B02E4F"/>
    <w:rsid w:val="00B03687"/>
    <w:rsid w:val="00B0388F"/>
    <w:rsid w:val="00B03C56"/>
    <w:rsid w:val="00B04117"/>
    <w:rsid w:val="00B04397"/>
    <w:rsid w:val="00B0477B"/>
    <w:rsid w:val="00B04B90"/>
    <w:rsid w:val="00B055B9"/>
    <w:rsid w:val="00B0563F"/>
    <w:rsid w:val="00B0582E"/>
    <w:rsid w:val="00B05C88"/>
    <w:rsid w:val="00B06211"/>
    <w:rsid w:val="00B06A22"/>
    <w:rsid w:val="00B06D10"/>
    <w:rsid w:val="00B078E2"/>
    <w:rsid w:val="00B07FE1"/>
    <w:rsid w:val="00B1012C"/>
    <w:rsid w:val="00B1067D"/>
    <w:rsid w:val="00B10E62"/>
    <w:rsid w:val="00B1105A"/>
    <w:rsid w:val="00B1171A"/>
    <w:rsid w:val="00B118AA"/>
    <w:rsid w:val="00B122F1"/>
    <w:rsid w:val="00B12316"/>
    <w:rsid w:val="00B12EC1"/>
    <w:rsid w:val="00B1334E"/>
    <w:rsid w:val="00B134BE"/>
    <w:rsid w:val="00B14925"/>
    <w:rsid w:val="00B14DA0"/>
    <w:rsid w:val="00B15F26"/>
    <w:rsid w:val="00B16293"/>
    <w:rsid w:val="00B16EA4"/>
    <w:rsid w:val="00B17CC0"/>
    <w:rsid w:val="00B17DE4"/>
    <w:rsid w:val="00B17E26"/>
    <w:rsid w:val="00B20765"/>
    <w:rsid w:val="00B20B49"/>
    <w:rsid w:val="00B21FBF"/>
    <w:rsid w:val="00B22700"/>
    <w:rsid w:val="00B22787"/>
    <w:rsid w:val="00B2280A"/>
    <w:rsid w:val="00B22CBB"/>
    <w:rsid w:val="00B22E83"/>
    <w:rsid w:val="00B234C2"/>
    <w:rsid w:val="00B24A3E"/>
    <w:rsid w:val="00B24CE0"/>
    <w:rsid w:val="00B24DB7"/>
    <w:rsid w:val="00B25887"/>
    <w:rsid w:val="00B25A87"/>
    <w:rsid w:val="00B26579"/>
    <w:rsid w:val="00B265A1"/>
    <w:rsid w:val="00B267E4"/>
    <w:rsid w:val="00B2698B"/>
    <w:rsid w:val="00B26C96"/>
    <w:rsid w:val="00B26F3B"/>
    <w:rsid w:val="00B27E27"/>
    <w:rsid w:val="00B27EF0"/>
    <w:rsid w:val="00B306E6"/>
    <w:rsid w:val="00B3090C"/>
    <w:rsid w:val="00B30DA1"/>
    <w:rsid w:val="00B315A2"/>
    <w:rsid w:val="00B31B30"/>
    <w:rsid w:val="00B31C87"/>
    <w:rsid w:val="00B32152"/>
    <w:rsid w:val="00B322D8"/>
    <w:rsid w:val="00B325E8"/>
    <w:rsid w:val="00B32BA0"/>
    <w:rsid w:val="00B32F36"/>
    <w:rsid w:val="00B330FC"/>
    <w:rsid w:val="00B3374B"/>
    <w:rsid w:val="00B33C11"/>
    <w:rsid w:val="00B33C7A"/>
    <w:rsid w:val="00B33CAC"/>
    <w:rsid w:val="00B3415A"/>
    <w:rsid w:val="00B34336"/>
    <w:rsid w:val="00B3460D"/>
    <w:rsid w:val="00B34CF8"/>
    <w:rsid w:val="00B34DED"/>
    <w:rsid w:val="00B34FEE"/>
    <w:rsid w:val="00B35518"/>
    <w:rsid w:val="00B3571C"/>
    <w:rsid w:val="00B361A7"/>
    <w:rsid w:val="00B36202"/>
    <w:rsid w:val="00B3691F"/>
    <w:rsid w:val="00B370AB"/>
    <w:rsid w:val="00B37284"/>
    <w:rsid w:val="00B37D75"/>
    <w:rsid w:val="00B37ECB"/>
    <w:rsid w:val="00B40044"/>
    <w:rsid w:val="00B40067"/>
    <w:rsid w:val="00B400C6"/>
    <w:rsid w:val="00B401BD"/>
    <w:rsid w:val="00B401E4"/>
    <w:rsid w:val="00B40A5A"/>
    <w:rsid w:val="00B40F9C"/>
    <w:rsid w:val="00B410B5"/>
    <w:rsid w:val="00B41A15"/>
    <w:rsid w:val="00B41B11"/>
    <w:rsid w:val="00B42332"/>
    <w:rsid w:val="00B426D5"/>
    <w:rsid w:val="00B42F5D"/>
    <w:rsid w:val="00B43029"/>
    <w:rsid w:val="00B43854"/>
    <w:rsid w:val="00B438C8"/>
    <w:rsid w:val="00B440E1"/>
    <w:rsid w:val="00B44FB0"/>
    <w:rsid w:val="00B45617"/>
    <w:rsid w:val="00B456C8"/>
    <w:rsid w:val="00B45B3F"/>
    <w:rsid w:val="00B4669B"/>
    <w:rsid w:val="00B4772E"/>
    <w:rsid w:val="00B47AFE"/>
    <w:rsid w:val="00B47FB3"/>
    <w:rsid w:val="00B505E1"/>
    <w:rsid w:val="00B507C4"/>
    <w:rsid w:val="00B50A67"/>
    <w:rsid w:val="00B50BAF"/>
    <w:rsid w:val="00B51924"/>
    <w:rsid w:val="00B519E4"/>
    <w:rsid w:val="00B51CF3"/>
    <w:rsid w:val="00B51FA3"/>
    <w:rsid w:val="00B52529"/>
    <w:rsid w:val="00B52617"/>
    <w:rsid w:val="00B52642"/>
    <w:rsid w:val="00B52F81"/>
    <w:rsid w:val="00B536D8"/>
    <w:rsid w:val="00B53775"/>
    <w:rsid w:val="00B53AC8"/>
    <w:rsid w:val="00B53FBA"/>
    <w:rsid w:val="00B542A5"/>
    <w:rsid w:val="00B547F1"/>
    <w:rsid w:val="00B55365"/>
    <w:rsid w:val="00B55523"/>
    <w:rsid w:val="00B558BE"/>
    <w:rsid w:val="00B55CD4"/>
    <w:rsid w:val="00B55F19"/>
    <w:rsid w:val="00B56092"/>
    <w:rsid w:val="00B5649C"/>
    <w:rsid w:val="00B56C2E"/>
    <w:rsid w:val="00B56F22"/>
    <w:rsid w:val="00B573B8"/>
    <w:rsid w:val="00B6040D"/>
    <w:rsid w:val="00B6057C"/>
    <w:rsid w:val="00B61C35"/>
    <w:rsid w:val="00B61D2C"/>
    <w:rsid w:val="00B62C84"/>
    <w:rsid w:val="00B6378D"/>
    <w:rsid w:val="00B6379F"/>
    <w:rsid w:val="00B64EB6"/>
    <w:rsid w:val="00B6511C"/>
    <w:rsid w:val="00B65158"/>
    <w:rsid w:val="00B65260"/>
    <w:rsid w:val="00B6541B"/>
    <w:rsid w:val="00B65501"/>
    <w:rsid w:val="00B65AD8"/>
    <w:rsid w:val="00B66835"/>
    <w:rsid w:val="00B66BA4"/>
    <w:rsid w:val="00B66BA8"/>
    <w:rsid w:val="00B66F94"/>
    <w:rsid w:val="00B67823"/>
    <w:rsid w:val="00B67963"/>
    <w:rsid w:val="00B70292"/>
    <w:rsid w:val="00B70543"/>
    <w:rsid w:val="00B706F4"/>
    <w:rsid w:val="00B70D03"/>
    <w:rsid w:val="00B71831"/>
    <w:rsid w:val="00B726C0"/>
    <w:rsid w:val="00B728DF"/>
    <w:rsid w:val="00B72D01"/>
    <w:rsid w:val="00B7303F"/>
    <w:rsid w:val="00B73231"/>
    <w:rsid w:val="00B73DC9"/>
    <w:rsid w:val="00B74162"/>
    <w:rsid w:val="00B7417E"/>
    <w:rsid w:val="00B74366"/>
    <w:rsid w:val="00B74492"/>
    <w:rsid w:val="00B74754"/>
    <w:rsid w:val="00B747F1"/>
    <w:rsid w:val="00B74BB9"/>
    <w:rsid w:val="00B74CAB"/>
    <w:rsid w:val="00B74CB0"/>
    <w:rsid w:val="00B74E3A"/>
    <w:rsid w:val="00B75C27"/>
    <w:rsid w:val="00B76090"/>
    <w:rsid w:val="00B77013"/>
    <w:rsid w:val="00B77476"/>
    <w:rsid w:val="00B77EB7"/>
    <w:rsid w:val="00B8053E"/>
    <w:rsid w:val="00B8096C"/>
    <w:rsid w:val="00B81075"/>
    <w:rsid w:val="00B812D1"/>
    <w:rsid w:val="00B81817"/>
    <w:rsid w:val="00B82805"/>
    <w:rsid w:val="00B83363"/>
    <w:rsid w:val="00B8338E"/>
    <w:rsid w:val="00B8469E"/>
    <w:rsid w:val="00B84DC5"/>
    <w:rsid w:val="00B84FB6"/>
    <w:rsid w:val="00B8545F"/>
    <w:rsid w:val="00B85497"/>
    <w:rsid w:val="00B85868"/>
    <w:rsid w:val="00B858EC"/>
    <w:rsid w:val="00B86AF0"/>
    <w:rsid w:val="00B86C7A"/>
    <w:rsid w:val="00B87ABC"/>
    <w:rsid w:val="00B904FF"/>
    <w:rsid w:val="00B90850"/>
    <w:rsid w:val="00B90853"/>
    <w:rsid w:val="00B9092E"/>
    <w:rsid w:val="00B90D39"/>
    <w:rsid w:val="00B91115"/>
    <w:rsid w:val="00B927F2"/>
    <w:rsid w:val="00B929A9"/>
    <w:rsid w:val="00B931C4"/>
    <w:rsid w:val="00B9373C"/>
    <w:rsid w:val="00B9445C"/>
    <w:rsid w:val="00B94636"/>
    <w:rsid w:val="00B94A55"/>
    <w:rsid w:val="00B94C90"/>
    <w:rsid w:val="00B94C98"/>
    <w:rsid w:val="00B94CCB"/>
    <w:rsid w:val="00B958D1"/>
    <w:rsid w:val="00B96B6F"/>
    <w:rsid w:val="00B97290"/>
    <w:rsid w:val="00B9794C"/>
    <w:rsid w:val="00B97D69"/>
    <w:rsid w:val="00BA00A0"/>
    <w:rsid w:val="00BA04BA"/>
    <w:rsid w:val="00BA0A08"/>
    <w:rsid w:val="00BA0A82"/>
    <w:rsid w:val="00BA14F7"/>
    <w:rsid w:val="00BA172F"/>
    <w:rsid w:val="00BA1955"/>
    <w:rsid w:val="00BA1B1F"/>
    <w:rsid w:val="00BA1D79"/>
    <w:rsid w:val="00BA22EB"/>
    <w:rsid w:val="00BA28E2"/>
    <w:rsid w:val="00BA3469"/>
    <w:rsid w:val="00BA357F"/>
    <w:rsid w:val="00BA47E1"/>
    <w:rsid w:val="00BA4960"/>
    <w:rsid w:val="00BA4B81"/>
    <w:rsid w:val="00BA5193"/>
    <w:rsid w:val="00BA5B05"/>
    <w:rsid w:val="00BA5CA9"/>
    <w:rsid w:val="00BA608D"/>
    <w:rsid w:val="00BA63A6"/>
    <w:rsid w:val="00BA6727"/>
    <w:rsid w:val="00BA6CE8"/>
    <w:rsid w:val="00BA6D53"/>
    <w:rsid w:val="00BA6F10"/>
    <w:rsid w:val="00BA729D"/>
    <w:rsid w:val="00BA7E74"/>
    <w:rsid w:val="00BB0280"/>
    <w:rsid w:val="00BB0501"/>
    <w:rsid w:val="00BB0960"/>
    <w:rsid w:val="00BB0AE8"/>
    <w:rsid w:val="00BB0C94"/>
    <w:rsid w:val="00BB104A"/>
    <w:rsid w:val="00BB1B82"/>
    <w:rsid w:val="00BB1B9C"/>
    <w:rsid w:val="00BB263A"/>
    <w:rsid w:val="00BB31DD"/>
    <w:rsid w:val="00BB397C"/>
    <w:rsid w:val="00BB3A65"/>
    <w:rsid w:val="00BB4979"/>
    <w:rsid w:val="00BB4AC3"/>
    <w:rsid w:val="00BB50E1"/>
    <w:rsid w:val="00BB54C5"/>
    <w:rsid w:val="00BB6872"/>
    <w:rsid w:val="00BB69F6"/>
    <w:rsid w:val="00BB6A8E"/>
    <w:rsid w:val="00BB6AD6"/>
    <w:rsid w:val="00BB7431"/>
    <w:rsid w:val="00BB781C"/>
    <w:rsid w:val="00BB7C55"/>
    <w:rsid w:val="00BC146B"/>
    <w:rsid w:val="00BC1574"/>
    <w:rsid w:val="00BC16E3"/>
    <w:rsid w:val="00BC1A81"/>
    <w:rsid w:val="00BC1DEA"/>
    <w:rsid w:val="00BC1F30"/>
    <w:rsid w:val="00BC2468"/>
    <w:rsid w:val="00BC2818"/>
    <w:rsid w:val="00BC2BED"/>
    <w:rsid w:val="00BC2E97"/>
    <w:rsid w:val="00BC3098"/>
    <w:rsid w:val="00BC3C82"/>
    <w:rsid w:val="00BC3D75"/>
    <w:rsid w:val="00BC3F91"/>
    <w:rsid w:val="00BC42FD"/>
    <w:rsid w:val="00BC43DD"/>
    <w:rsid w:val="00BC4641"/>
    <w:rsid w:val="00BC46A0"/>
    <w:rsid w:val="00BC4EEA"/>
    <w:rsid w:val="00BC5011"/>
    <w:rsid w:val="00BC50D5"/>
    <w:rsid w:val="00BC52BE"/>
    <w:rsid w:val="00BC531E"/>
    <w:rsid w:val="00BC5390"/>
    <w:rsid w:val="00BC546E"/>
    <w:rsid w:val="00BC577E"/>
    <w:rsid w:val="00BC57B1"/>
    <w:rsid w:val="00BC5816"/>
    <w:rsid w:val="00BC5B7A"/>
    <w:rsid w:val="00BC6205"/>
    <w:rsid w:val="00BC62BF"/>
    <w:rsid w:val="00BC6CE2"/>
    <w:rsid w:val="00BC7C4E"/>
    <w:rsid w:val="00BD00EB"/>
    <w:rsid w:val="00BD0464"/>
    <w:rsid w:val="00BD0A21"/>
    <w:rsid w:val="00BD187D"/>
    <w:rsid w:val="00BD1D04"/>
    <w:rsid w:val="00BD1DC7"/>
    <w:rsid w:val="00BD1EF4"/>
    <w:rsid w:val="00BD249D"/>
    <w:rsid w:val="00BD24F6"/>
    <w:rsid w:val="00BD2A7F"/>
    <w:rsid w:val="00BD2E77"/>
    <w:rsid w:val="00BD3234"/>
    <w:rsid w:val="00BD36D8"/>
    <w:rsid w:val="00BD38E3"/>
    <w:rsid w:val="00BD3A0B"/>
    <w:rsid w:val="00BD3AA8"/>
    <w:rsid w:val="00BD4D1C"/>
    <w:rsid w:val="00BD4E59"/>
    <w:rsid w:val="00BD4F10"/>
    <w:rsid w:val="00BD5757"/>
    <w:rsid w:val="00BD6125"/>
    <w:rsid w:val="00BD62F6"/>
    <w:rsid w:val="00BD6952"/>
    <w:rsid w:val="00BD6D94"/>
    <w:rsid w:val="00BD7562"/>
    <w:rsid w:val="00BD7A14"/>
    <w:rsid w:val="00BD7A6F"/>
    <w:rsid w:val="00BD7CBB"/>
    <w:rsid w:val="00BE0B09"/>
    <w:rsid w:val="00BE1133"/>
    <w:rsid w:val="00BE116B"/>
    <w:rsid w:val="00BE1549"/>
    <w:rsid w:val="00BE270A"/>
    <w:rsid w:val="00BE27B3"/>
    <w:rsid w:val="00BE2DD2"/>
    <w:rsid w:val="00BE4467"/>
    <w:rsid w:val="00BE4C8F"/>
    <w:rsid w:val="00BE4F5F"/>
    <w:rsid w:val="00BE515B"/>
    <w:rsid w:val="00BE578F"/>
    <w:rsid w:val="00BE63A1"/>
    <w:rsid w:val="00BE69F2"/>
    <w:rsid w:val="00BE6BC4"/>
    <w:rsid w:val="00BE781A"/>
    <w:rsid w:val="00BE7A89"/>
    <w:rsid w:val="00BE7F21"/>
    <w:rsid w:val="00BF024B"/>
    <w:rsid w:val="00BF0296"/>
    <w:rsid w:val="00BF04E7"/>
    <w:rsid w:val="00BF0AD1"/>
    <w:rsid w:val="00BF139C"/>
    <w:rsid w:val="00BF15E0"/>
    <w:rsid w:val="00BF1655"/>
    <w:rsid w:val="00BF1E1D"/>
    <w:rsid w:val="00BF2250"/>
    <w:rsid w:val="00BF262D"/>
    <w:rsid w:val="00BF2742"/>
    <w:rsid w:val="00BF27E0"/>
    <w:rsid w:val="00BF2BB6"/>
    <w:rsid w:val="00BF3095"/>
    <w:rsid w:val="00BF401F"/>
    <w:rsid w:val="00BF42F8"/>
    <w:rsid w:val="00BF519C"/>
    <w:rsid w:val="00BF546E"/>
    <w:rsid w:val="00BF54A8"/>
    <w:rsid w:val="00BF5615"/>
    <w:rsid w:val="00BF5FB0"/>
    <w:rsid w:val="00BF6671"/>
    <w:rsid w:val="00BF6B75"/>
    <w:rsid w:val="00BF6D88"/>
    <w:rsid w:val="00BF6EE3"/>
    <w:rsid w:val="00BF70AB"/>
    <w:rsid w:val="00BF717B"/>
    <w:rsid w:val="00BF74F6"/>
    <w:rsid w:val="00BF75AC"/>
    <w:rsid w:val="00BF786B"/>
    <w:rsid w:val="00BF793C"/>
    <w:rsid w:val="00BF7A3B"/>
    <w:rsid w:val="00C00192"/>
    <w:rsid w:val="00C00348"/>
    <w:rsid w:val="00C0058D"/>
    <w:rsid w:val="00C006AD"/>
    <w:rsid w:val="00C00CF6"/>
    <w:rsid w:val="00C01095"/>
    <w:rsid w:val="00C0113A"/>
    <w:rsid w:val="00C011C9"/>
    <w:rsid w:val="00C01E13"/>
    <w:rsid w:val="00C02293"/>
    <w:rsid w:val="00C026AB"/>
    <w:rsid w:val="00C026CB"/>
    <w:rsid w:val="00C02C05"/>
    <w:rsid w:val="00C0339F"/>
    <w:rsid w:val="00C03655"/>
    <w:rsid w:val="00C03B26"/>
    <w:rsid w:val="00C03C41"/>
    <w:rsid w:val="00C04282"/>
    <w:rsid w:val="00C042C0"/>
    <w:rsid w:val="00C04569"/>
    <w:rsid w:val="00C04651"/>
    <w:rsid w:val="00C0469A"/>
    <w:rsid w:val="00C04BBC"/>
    <w:rsid w:val="00C0516D"/>
    <w:rsid w:val="00C0528F"/>
    <w:rsid w:val="00C05397"/>
    <w:rsid w:val="00C0563B"/>
    <w:rsid w:val="00C05AB1"/>
    <w:rsid w:val="00C05C0C"/>
    <w:rsid w:val="00C05D13"/>
    <w:rsid w:val="00C064D3"/>
    <w:rsid w:val="00C065CE"/>
    <w:rsid w:val="00C06649"/>
    <w:rsid w:val="00C06829"/>
    <w:rsid w:val="00C07553"/>
    <w:rsid w:val="00C07998"/>
    <w:rsid w:val="00C07FCF"/>
    <w:rsid w:val="00C10210"/>
    <w:rsid w:val="00C108F8"/>
    <w:rsid w:val="00C10E65"/>
    <w:rsid w:val="00C1128B"/>
    <w:rsid w:val="00C11D71"/>
    <w:rsid w:val="00C11E29"/>
    <w:rsid w:val="00C12554"/>
    <w:rsid w:val="00C127C0"/>
    <w:rsid w:val="00C12AA0"/>
    <w:rsid w:val="00C12B9F"/>
    <w:rsid w:val="00C12DD0"/>
    <w:rsid w:val="00C12EFD"/>
    <w:rsid w:val="00C13743"/>
    <w:rsid w:val="00C138B0"/>
    <w:rsid w:val="00C13B6A"/>
    <w:rsid w:val="00C1424E"/>
    <w:rsid w:val="00C142CE"/>
    <w:rsid w:val="00C1522E"/>
    <w:rsid w:val="00C15402"/>
    <w:rsid w:val="00C157EE"/>
    <w:rsid w:val="00C16426"/>
    <w:rsid w:val="00C16622"/>
    <w:rsid w:val="00C16696"/>
    <w:rsid w:val="00C17482"/>
    <w:rsid w:val="00C17661"/>
    <w:rsid w:val="00C176A3"/>
    <w:rsid w:val="00C178ED"/>
    <w:rsid w:val="00C17A48"/>
    <w:rsid w:val="00C17F13"/>
    <w:rsid w:val="00C20083"/>
    <w:rsid w:val="00C20370"/>
    <w:rsid w:val="00C2057C"/>
    <w:rsid w:val="00C207F4"/>
    <w:rsid w:val="00C20C7C"/>
    <w:rsid w:val="00C21A42"/>
    <w:rsid w:val="00C21B32"/>
    <w:rsid w:val="00C220C8"/>
    <w:rsid w:val="00C22438"/>
    <w:rsid w:val="00C2247E"/>
    <w:rsid w:val="00C22669"/>
    <w:rsid w:val="00C230E2"/>
    <w:rsid w:val="00C23B3C"/>
    <w:rsid w:val="00C23CE1"/>
    <w:rsid w:val="00C249F3"/>
    <w:rsid w:val="00C24FB1"/>
    <w:rsid w:val="00C2504E"/>
    <w:rsid w:val="00C2514D"/>
    <w:rsid w:val="00C252F6"/>
    <w:rsid w:val="00C25ADE"/>
    <w:rsid w:val="00C26832"/>
    <w:rsid w:val="00C2705E"/>
    <w:rsid w:val="00C27152"/>
    <w:rsid w:val="00C271D9"/>
    <w:rsid w:val="00C27655"/>
    <w:rsid w:val="00C27B2A"/>
    <w:rsid w:val="00C27FE3"/>
    <w:rsid w:val="00C3021A"/>
    <w:rsid w:val="00C30830"/>
    <w:rsid w:val="00C309A3"/>
    <w:rsid w:val="00C31324"/>
    <w:rsid w:val="00C32C39"/>
    <w:rsid w:val="00C330B0"/>
    <w:rsid w:val="00C333EA"/>
    <w:rsid w:val="00C33A88"/>
    <w:rsid w:val="00C34385"/>
    <w:rsid w:val="00C35269"/>
    <w:rsid w:val="00C35E45"/>
    <w:rsid w:val="00C35FDE"/>
    <w:rsid w:val="00C36280"/>
    <w:rsid w:val="00C37090"/>
    <w:rsid w:val="00C375A3"/>
    <w:rsid w:val="00C37982"/>
    <w:rsid w:val="00C37FA2"/>
    <w:rsid w:val="00C40342"/>
    <w:rsid w:val="00C40516"/>
    <w:rsid w:val="00C419A2"/>
    <w:rsid w:val="00C41F8D"/>
    <w:rsid w:val="00C422FB"/>
    <w:rsid w:val="00C42786"/>
    <w:rsid w:val="00C42911"/>
    <w:rsid w:val="00C42B99"/>
    <w:rsid w:val="00C43B1B"/>
    <w:rsid w:val="00C4485E"/>
    <w:rsid w:val="00C4492A"/>
    <w:rsid w:val="00C449E1"/>
    <w:rsid w:val="00C44D05"/>
    <w:rsid w:val="00C45219"/>
    <w:rsid w:val="00C453BD"/>
    <w:rsid w:val="00C45507"/>
    <w:rsid w:val="00C4566D"/>
    <w:rsid w:val="00C45736"/>
    <w:rsid w:val="00C4589F"/>
    <w:rsid w:val="00C45B3B"/>
    <w:rsid w:val="00C46CCA"/>
    <w:rsid w:val="00C46DBE"/>
    <w:rsid w:val="00C46F49"/>
    <w:rsid w:val="00C47A07"/>
    <w:rsid w:val="00C47B70"/>
    <w:rsid w:val="00C50D3C"/>
    <w:rsid w:val="00C51161"/>
    <w:rsid w:val="00C51FD1"/>
    <w:rsid w:val="00C5235E"/>
    <w:rsid w:val="00C52561"/>
    <w:rsid w:val="00C52B07"/>
    <w:rsid w:val="00C533B0"/>
    <w:rsid w:val="00C53425"/>
    <w:rsid w:val="00C53C45"/>
    <w:rsid w:val="00C53CD1"/>
    <w:rsid w:val="00C53D47"/>
    <w:rsid w:val="00C53F19"/>
    <w:rsid w:val="00C540B7"/>
    <w:rsid w:val="00C54488"/>
    <w:rsid w:val="00C54585"/>
    <w:rsid w:val="00C54733"/>
    <w:rsid w:val="00C547D2"/>
    <w:rsid w:val="00C54BC7"/>
    <w:rsid w:val="00C55176"/>
    <w:rsid w:val="00C55E03"/>
    <w:rsid w:val="00C55ECE"/>
    <w:rsid w:val="00C56257"/>
    <w:rsid w:val="00C56B2F"/>
    <w:rsid w:val="00C56D2C"/>
    <w:rsid w:val="00C57219"/>
    <w:rsid w:val="00C57AD4"/>
    <w:rsid w:val="00C57B14"/>
    <w:rsid w:val="00C57BC3"/>
    <w:rsid w:val="00C60059"/>
    <w:rsid w:val="00C60300"/>
    <w:rsid w:val="00C60739"/>
    <w:rsid w:val="00C60E93"/>
    <w:rsid w:val="00C6109F"/>
    <w:rsid w:val="00C61491"/>
    <w:rsid w:val="00C615F4"/>
    <w:rsid w:val="00C61A5A"/>
    <w:rsid w:val="00C62268"/>
    <w:rsid w:val="00C6257F"/>
    <w:rsid w:val="00C62625"/>
    <w:rsid w:val="00C6282B"/>
    <w:rsid w:val="00C62A34"/>
    <w:rsid w:val="00C62BA9"/>
    <w:rsid w:val="00C62C6F"/>
    <w:rsid w:val="00C62CDF"/>
    <w:rsid w:val="00C63F43"/>
    <w:rsid w:val="00C64640"/>
    <w:rsid w:val="00C646BC"/>
    <w:rsid w:val="00C6497C"/>
    <w:rsid w:val="00C64982"/>
    <w:rsid w:val="00C649EB"/>
    <w:rsid w:val="00C64CC3"/>
    <w:rsid w:val="00C660DE"/>
    <w:rsid w:val="00C662AD"/>
    <w:rsid w:val="00C663D5"/>
    <w:rsid w:val="00C66658"/>
    <w:rsid w:val="00C66872"/>
    <w:rsid w:val="00C66920"/>
    <w:rsid w:val="00C66DB7"/>
    <w:rsid w:val="00C66E0A"/>
    <w:rsid w:val="00C66E1D"/>
    <w:rsid w:val="00C66F39"/>
    <w:rsid w:val="00C67080"/>
    <w:rsid w:val="00C670A6"/>
    <w:rsid w:val="00C6738C"/>
    <w:rsid w:val="00C67576"/>
    <w:rsid w:val="00C67CF0"/>
    <w:rsid w:val="00C70267"/>
    <w:rsid w:val="00C7038C"/>
    <w:rsid w:val="00C70A51"/>
    <w:rsid w:val="00C70B28"/>
    <w:rsid w:val="00C71188"/>
    <w:rsid w:val="00C711FA"/>
    <w:rsid w:val="00C71834"/>
    <w:rsid w:val="00C719FE"/>
    <w:rsid w:val="00C71B84"/>
    <w:rsid w:val="00C71E92"/>
    <w:rsid w:val="00C721AF"/>
    <w:rsid w:val="00C726C3"/>
    <w:rsid w:val="00C72C79"/>
    <w:rsid w:val="00C72DD8"/>
    <w:rsid w:val="00C73604"/>
    <w:rsid w:val="00C740DB"/>
    <w:rsid w:val="00C7444D"/>
    <w:rsid w:val="00C74532"/>
    <w:rsid w:val="00C7564A"/>
    <w:rsid w:val="00C75684"/>
    <w:rsid w:val="00C75966"/>
    <w:rsid w:val="00C75E51"/>
    <w:rsid w:val="00C75F31"/>
    <w:rsid w:val="00C761A2"/>
    <w:rsid w:val="00C76B34"/>
    <w:rsid w:val="00C76B65"/>
    <w:rsid w:val="00C76F49"/>
    <w:rsid w:val="00C76F4E"/>
    <w:rsid w:val="00C7713B"/>
    <w:rsid w:val="00C772AA"/>
    <w:rsid w:val="00C77B27"/>
    <w:rsid w:val="00C77EA0"/>
    <w:rsid w:val="00C801E4"/>
    <w:rsid w:val="00C80459"/>
    <w:rsid w:val="00C80A1A"/>
    <w:rsid w:val="00C80AB3"/>
    <w:rsid w:val="00C80E24"/>
    <w:rsid w:val="00C812FE"/>
    <w:rsid w:val="00C8131D"/>
    <w:rsid w:val="00C824DE"/>
    <w:rsid w:val="00C833B2"/>
    <w:rsid w:val="00C833C0"/>
    <w:rsid w:val="00C83D24"/>
    <w:rsid w:val="00C84461"/>
    <w:rsid w:val="00C8475A"/>
    <w:rsid w:val="00C8477C"/>
    <w:rsid w:val="00C84A8B"/>
    <w:rsid w:val="00C84F01"/>
    <w:rsid w:val="00C84F86"/>
    <w:rsid w:val="00C8503B"/>
    <w:rsid w:val="00C852A6"/>
    <w:rsid w:val="00C8541F"/>
    <w:rsid w:val="00C8556A"/>
    <w:rsid w:val="00C85B5B"/>
    <w:rsid w:val="00C85EA6"/>
    <w:rsid w:val="00C8603A"/>
    <w:rsid w:val="00C86A6C"/>
    <w:rsid w:val="00C86C95"/>
    <w:rsid w:val="00C86E8A"/>
    <w:rsid w:val="00C86FEF"/>
    <w:rsid w:val="00C87319"/>
    <w:rsid w:val="00C873B7"/>
    <w:rsid w:val="00C876E1"/>
    <w:rsid w:val="00C8772F"/>
    <w:rsid w:val="00C8773D"/>
    <w:rsid w:val="00C90171"/>
    <w:rsid w:val="00C90B01"/>
    <w:rsid w:val="00C90E87"/>
    <w:rsid w:val="00C90EE1"/>
    <w:rsid w:val="00C91131"/>
    <w:rsid w:val="00C91304"/>
    <w:rsid w:val="00C91987"/>
    <w:rsid w:val="00C919D8"/>
    <w:rsid w:val="00C919E3"/>
    <w:rsid w:val="00C91A96"/>
    <w:rsid w:val="00C92368"/>
    <w:rsid w:val="00C92381"/>
    <w:rsid w:val="00C93955"/>
    <w:rsid w:val="00C93A12"/>
    <w:rsid w:val="00C94922"/>
    <w:rsid w:val="00C94E45"/>
    <w:rsid w:val="00C9566A"/>
    <w:rsid w:val="00C966ED"/>
    <w:rsid w:val="00C96C3E"/>
    <w:rsid w:val="00C97048"/>
    <w:rsid w:val="00C97D76"/>
    <w:rsid w:val="00C97F71"/>
    <w:rsid w:val="00CA08F3"/>
    <w:rsid w:val="00CA125F"/>
    <w:rsid w:val="00CA135D"/>
    <w:rsid w:val="00CA143E"/>
    <w:rsid w:val="00CA14F2"/>
    <w:rsid w:val="00CA1632"/>
    <w:rsid w:val="00CA1A86"/>
    <w:rsid w:val="00CA1B53"/>
    <w:rsid w:val="00CA266B"/>
    <w:rsid w:val="00CA2A84"/>
    <w:rsid w:val="00CA2A94"/>
    <w:rsid w:val="00CA2AF4"/>
    <w:rsid w:val="00CA2EE4"/>
    <w:rsid w:val="00CA3156"/>
    <w:rsid w:val="00CA32A1"/>
    <w:rsid w:val="00CA3F32"/>
    <w:rsid w:val="00CA4A30"/>
    <w:rsid w:val="00CA54CC"/>
    <w:rsid w:val="00CA5B40"/>
    <w:rsid w:val="00CA5CFB"/>
    <w:rsid w:val="00CA5E37"/>
    <w:rsid w:val="00CA65A6"/>
    <w:rsid w:val="00CA73E0"/>
    <w:rsid w:val="00CA73F0"/>
    <w:rsid w:val="00CA76CE"/>
    <w:rsid w:val="00CA7C1F"/>
    <w:rsid w:val="00CB03CB"/>
    <w:rsid w:val="00CB11A1"/>
    <w:rsid w:val="00CB1240"/>
    <w:rsid w:val="00CB1367"/>
    <w:rsid w:val="00CB18FE"/>
    <w:rsid w:val="00CB1A38"/>
    <w:rsid w:val="00CB1EC8"/>
    <w:rsid w:val="00CB216C"/>
    <w:rsid w:val="00CB216D"/>
    <w:rsid w:val="00CB22EF"/>
    <w:rsid w:val="00CB2B00"/>
    <w:rsid w:val="00CB3420"/>
    <w:rsid w:val="00CB37D3"/>
    <w:rsid w:val="00CB3805"/>
    <w:rsid w:val="00CB42B2"/>
    <w:rsid w:val="00CB433B"/>
    <w:rsid w:val="00CB4769"/>
    <w:rsid w:val="00CB4BE3"/>
    <w:rsid w:val="00CB52FC"/>
    <w:rsid w:val="00CB550E"/>
    <w:rsid w:val="00CB5F91"/>
    <w:rsid w:val="00CB6268"/>
    <w:rsid w:val="00CB69CD"/>
    <w:rsid w:val="00CB7F8C"/>
    <w:rsid w:val="00CC042E"/>
    <w:rsid w:val="00CC0629"/>
    <w:rsid w:val="00CC0FDE"/>
    <w:rsid w:val="00CC100E"/>
    <w:rsid w:val="00CC21F7"/>
    <w:rsid w:val="00CC22D4"/>
    <w:rsid w:val="00CC241D"/>
    <w:rsid w:val="00CC275F"/>
    <w:rsid w:val="00CC280A"/>
    <w:rsid w:val="00CC2EA1"/>
    <w:rsid w:val="00CC31C4"/>
    <w:rsid w:val="00CC3952"/>
    <w:rsid w:val="00CC3BFE"/>
    <w:rsid w:val="00CC47F3"/>
    <w:rsid w:val="00CC5164"/>
    <w:rsid w:val="00CC540C"/>
    <w:rsid w:val="00CC5766"/>
    <w:rsid w:val="00CC58EA"/>
    <w:rsid w:val="00CC5A5D"/>
    <w:rsid w:val="00CC6121"/>
    <w:rsid w:val="00CC6C81"/>
    <w:rsid w:val="00CC72DA"/>
    <w:rsid w:val="00CC77A9"/>
    <w:rsid w:val="00CC7825"/>
    <w:rsid w:val="00CD0352"/>
    <w:rsid w:val="00CD0DC9"/>
    <w:rsid w:val="00CD0E8E"/>
    <w:rsid w:val="00CD1E52"/>
    <w:rsid w:val="00CD220A"/>
    <w:rsid w:val="00CD2483"/>
    <w:rsid w:val="00CD2964"/>
    <w:rsid w:val="00CD2C17"/>
    <w:rsid w:val="00CD2E46"/>
    <w:rsid w:val="00CD2FFF"/>
    <w:rsid w:val="00CD3DF2"/>
    <w:rsid w:val="00CD4038"/>
    <w:rsid w:val="00CD45FA"/>
    <w:rsid w:val="00CD4CB0"/>
    <w:rsid w:val="00CD4E81"/>
    <w:rsid w:val="00CD4EFD"/>
    <w:rsid w:val="00CD54B0"/>
    <w:rsid w:val="00CD58D5"/>
    <w:rsid w:val="00CD5DC0"/>
    <w:rsid w:val="00CD5EC1"/>
    <w:rsid w:val="00CD6814"/>
    <w:rsid w:val="00CD6EC8"/>
    <w:rsid w:val="00CD741E"/>
    <w:rsid w:val="00CD7DEF"/>
    <w:rsid w:val="00CE00ED"/>
    <w:rsid w:val="00CE0281"/>
    <w:rsid w:val="00CE03E8"/>
    <w:rsid w:val="00CE0A2C"/>
    <w:rsid w:val="00CE12AA"/>
    <w:rsid w:val="00CE152C"/>
    <w:rsid w:val="00CE1E13"/>
    <w:rsid w:val="00CE297A"/>
    <w:rsid w:val="00CE2EC7"/>
    <w:rsid w:val="00CE3486"/>
    <w:rsid w:val="00CE37C8"/>
    <w:rsid w:val="00CE3ACD"/>
    <w:rsid w:val="00CE41A2"/>
    <w:rsid w:val="00CE4298"/>
    <w:rsid w:val="00CE46BA"/>
    <w:rsid w:val="00CE48B4"/>
    <w:rsid w:val="00CE4B8E"/>
    <w:rsid w:val="00CE4B96"/>
    <w:rsid w:val="00CE5066"/>
    <w:rsid w:val="00CE5094"/>
    <w:rsid w:val="00CE6FF5"/>
    <w:rsid w:val="00CE7182"/>
    <w:rsid w:val="00CE749D"/>
    <w:rsid w:val="00CF03D4"/>
    <w:rsid w:val="00CF0698"/>
    <w:rsid w:val="00CF06B4"/>
    <w:rsid w:val="00CF0899"/>
    <w:rsid w:val="00CF0BEE"/>
    <w:rsid w:val="00CF1165"/>
    <w:rsid w:val="00CF1358"/>
    <w:rsid w:val="00CF16CE"/>
    <w:rsid w:val="00CF1862"/>
    <w:rsid w:val="00CF188D"/>
    <w:rsid w:val="00CF2439"/>
    <w:rsid w:val="00CF2615"/>
    <w:rsid w:val="00CF2809"/>
    <w:rsid w:val="00CF2A64"/>
    <w:rsid w:val="00CF2B06"/>
    <w:rsid w:val="00CF2E33"/>
    <w:rsid w:val="00CF32ED"/>
    <w:rsid w:val="00CF3541"/>
    <w:rsid w:val="00CF3C04"/>
    <w:rsid w:val="00CF3C5F"/>
    <w:rsid w:val="00CF3D12"/>
    <w:rsid w:val="00CF4001"/>
    <w:rsid w:val="00CF4265"/>
    <w:rsid w:val="00CF4698"/>
    <w:rsid w:val="00CF4E0D"/>
    <w:rsid w:val="00CF67EA"/>
    <w:rsid w:val="00CF6ACE"/>
    <w:rsid w:val="00CF6F2E"/>
    <w:rsid w:val="00CF75C9"/>
    <w:rsid w:val="00CF77B7"/>
    <w:rsid w:val="00CF79DF"/>
    <w:rsid w:val="00D005CB"/>
    <w:rsid w:val="00D00CEB"/>
    <w:rsid w:val="00D00D0E"/>
    <w:rsid w:val="00D01136"/>
    <w:rsid w:val="00D017D5"/>
    <w:rsid w:val="00D02420"/>
    <w:rsid w:val="00D028A4"/>
    <w:rsid w:val="00D02F21"/>
    <w:rsid w:val="00D0324B"/>
    <w:rsid w:val="00D03661"/>
    <w:rsid w:val="00D03757"/>
    <w:rsid w:val="00D03995"/>
    <w:rsid w:val="00D039C2"/>
    <w:rsid w:val="00D03EEE"/>
    <w:rsid w:val="00D03F76"/>
    <w:rsid w:val="00D03FB1"/>
    <w:rsid w:val="00D04754"/>
    <w:rsid w:val="00D0478F"/>
    <w:rsid w:val="00D0487F"/>
    <w:rsid w:val="00D04CC9"/>
    <w:rsid w:val="00D05475"/>
    <w:rsid w:val="00D056FC"/>
    <w:rsid w:val="00D05FC1"/>
    <w:rsid w:val="00D061DB"/>
    <w:rsid w:val="00D06407"/>
    <w:rsid w:val="00D06561"/>
    <w:rsid w:val="00D067ED"/>
    <w:rsid w:val="00D06C4B"/>
    <w:rsid w:val="00D0712C"/>
    <w:rsid w:val="00D071C9"/>
    <w:rsid w:val="00D0759B"/>
    <w:rsid w:val="00D07A60"/>
    <w:rsid w:val="00D07E7E"/>
    <w:rsid w:val="00D10183"/>
    <w:rsid w:val="00D11145"/>
    <w:rsid w:val="00D12AA3"/>
    <w:rsid w:val="00D13126"/>
    <w:rsid w:val="00D14323"/>
    <w:rsid w:val="00D14362"/>
    <w:rsid w:val="00D14904"/>
    <w:rsid w:val="00D149A9"/>
    <w:rsid w:val="00D153FE"/>
    <w:rsid w:val="00D157DB"/>
    <w:rsid w:val="00D159DF"/>
    <w:rsid w:val="00D15D63"/>
    <w:rsid w:val="00D17AA0"/>
    <w:rsid w:val="00D20184"/>
    <w:rsid w:val="00D20610"/>
    <w:rsid w:val="00D207E1"/>
    <w:rsid w:val="00D2097E"/>
    <w:rsid w:val="00D20EED"/>
    <w:rsid w:val="00D211B6"/>
    <w:rsid w:val="00D2137D"/>
    <w:rsid w:val="00D217CE"/>
    <w:rsid w:val="00D22EB0"/>
    <w:rsid w:val="00D232D7"/>
    <w:rsid w:val="00D232E4"/>
    <w:rsid w:val="00D23580"/>
    <w:rsid w:val="00D23E89"/>
    <w:rsid w:val="00D242D5"/>
    <w:rsid w:val="00D24682"/>
    <w:rsid w:val="00D24818"/>
    <w:rsid w:val="00D255CD"/>
    <w:rsid w:val="00D256AF"/>
    <w:rsid w:val="00D2580F"/>
    <w:rsid w:val="00D25D65"/>
    <w:rsid w:val="00D2645A"/>
    <w:rsid w:val="00D267BB"/>
    <w:rsid w:val="00D26CB5"/>
    <w:rsid w:val="00D26E33"/>
    <w:rsid w:val="00D26E3E"/>
    <w:rsid w:val="00D303B3"/>
    <w:rsid w:val="00D30D55"/>
    <w:rsid w:val="00D314E9"/>
    <w:rsid w:val="00D31BDD"/>
    <w:rsid w:val="00D3202B"/>
    <w:rsid w:val="00D320CA"/>
    <w:rsid w:val="00D32789"/>
    <w:rsid w:val="00D32B74"/>
    <w:rsid w:val="00D32BA2"/>
    <w:rsid w:val="00D32F04"/>
    <w:rsid w:val="00D333A8"/>
    <w:rsid w:val="00D33876"/>
    <w:rsid w:val="00D33950"/>
    <w:rsid w:val="00D34196"/>
    <w:rsid w:val="00D34C89"/>
    <w:rsid w:val="00D3517C"/>
    <w:rsid w:val="00D35B10"/>
    <w:rsid w:val="00D35CC9"/>
    <w:rsid w:val="00D35D25"/>
    <w:rsid w:val="00D3694A"/>
    <w:rsid w:val="00D36C54"/>
    <w:rsid w:val="00D36F39"/>
    <w:rsid w:val="00D37490"/>
    <w:rsid w:val="00D3759D"/>
    <w:rsid w:val="00D37E3F"/>
    <w:rsid w:val="00D409EA"/>
    <w:rsid w:val="00D40A18"/>
    <w:rsid w:val="00D40A3C"/>
    <w:rsid w:val="00D40AC2"/>
    <w:rsid w:val="00D4100C"/>
    <w:rsid w:val="00D412FC"/>
    <w:rsid w:val="00D414AF"/>
    <w:rsid w:val="00D41636"/>
    <w:rsid w:val="00D419DF"/>
    <w:rsid w:val="00D41D44"/>
    <w:rsid w:val="00D41D96"/>
    <w:rsid w:val="00D41FB4"/>
    <w:rsid w:val="00D42398"/>
    <w:rsid w:val="00D4289D"/>
    <w:rsid w:val="00D428F9"/>
    <w:rsid w:val="00D4323D"/>
    <w:rsid w:val="00D43E41"/>
    <w:rsid w:val="00D43FF9"/>
    <w:rsid w:val="00D441BC"/>
    <w:rsid w:val="00D449E5"/>
    <w:rsid w:val="00D44E7E"/>
    <w:rsid w:val="00D4540D"/>
    <w:rsid w:val="00D45418"/>
    <w:rsid w:val="00D45B0F"/>
    <w:rsid w:val="00D46005"/>
    <w:rsid w:val="00D469C5"/>
    <w:rsid w:val="00D46EB0"/>
    <w:rsid w:val="00D47A94"/>
    <w:rsid w:val="00D47BA4"/>
    <w:rsid w:val="00D50C93"/>
    <w:rsid w:val="00D51463"/>
    <w:rsid w:val="00D5181F"/>
    <w:rsid w:val="00D5186E"/>
    <w:rsid w:val="00D51ED1"/>
    <w:rsid w:val="00D5219B"/>
    <w:rsid w:val="00D5224F"/>
    <w:rsid w:val="00D52624"/>
    <w:rsid w:val="00D53414"/>
    <w:rsid w:val="00D5371E"/>
    <w:rsid w:val="00D53BCC"/>
    <w:rsid w:val="00D5489F"/>
    <w:rsid w:val="00D55220"/>
    <w:rsid w:val="00D5524D"/>
    <w:rsid w:val="00D552AC"/>
    <w:rsid w:val="00D55E63"/>
    <w:rsid w:val="00D560A4"/>
    <w:rsid w:val="00D56124"/>
    <w:rsid w:val="00D56221"/>
    <w:rsid w:val="00D5659E"/>
    <w:rsid w:val="00D56623"/>
    <w:rsid w:val="00D569E2"/>
    <w:rsid w:val="00D56C41"/>
    <w:rsid w:val="00D56E60"/>
    <w:rsid w:val="00D56F48"/>
    <w:rsid w:val="00D57591"/>
    <w:rsid w:val="00D575BA"/>
    <w:rsid w:val="00D57BD1"/>
    <w:rsid w:val="00D57C28"/>
    <w:rsid w:val="00D57D51"/>
    <w:rsid w:val="00D60016"/>
    <w:rsid w:val="00D60587"/>
    <w:rsid w:val="00D6092D"/>
    <w:rsid w:val="00D60C4C"/>
    <w:rsid w:val="00D61C0A"/>
    <w:rsid w:val="00D6218E"/>
    <w:rsid w:val="00D623A9"/>
    <w:rsid w:val="00D62646"/>
    <w:rsid w:val="00D635D3"/>
    <w:rsid w:val="00D63BB4"/>
    <w:rsid w:val="00D63F67"/>
    <w:rsid w:val="00D646B9"/>
    <w:rsid w:val="00D6516D"/>
    <w:rsid w:val="00D6577A"/>
    <w:rsid w:val="00D658FA"/>
    <w:rsid w:val="00D65BA2"/>
    <w:rsid w:val="00D66052"/>
    <w:rsid w:val="00D6624F"/>
    <w:rsid w:val="00D669F0"/>
    <w:rsid w:val="00D66F53"/>
    <w:rsid w:val="00D6706D"/>
    <w:rsid w:val="00D671D5"/>
    <w:rsid w:val="00D67371"/>
    <w:rsid w:val="00D673B0"/>
    <w:rsid w:val="00D6756D"/>
    <w:rsid w:val="00D677B5"/>
    <w:rsid w:val="00D678F2"/>
    <w:rsid w:val="00D67A9D"/>
    <w:rsid w:val="00D67EC3"/>
    <w:rsid w:val="00D702AC"/>
    <w:rsid w:val="00D703AE"/>
    <w:rsid w:val="00D70437"/>
    <w:rsid w:val="00D70842"/>
    <w:rsid w:val="00D71118"/>
    <w:rsid w:val="00D7157F"/>
    <w:rsid w:val="00D715DB"/>
    <w:rsid w:val="00D71C69"/>
    <w:rsid w:val="00D72457"/>
    <w:rsid w:val="00D727AE"/>
    <w:rsid w:val="00D72BCB"/>
    <w:rsid w:val="00D72CD2"/>
    <w:rsid w:val="00D72DAE"/>
    <w:rsid w:val="00D72F16"/>
    <w:rsid w:val="00D733EE"/>
    <w:rsid w:val="00D735B9"/>
    <w:rsid w:val="00D73971"/>
    <w:rsid w:val="00D73D52"/>
    <w:rsid w:val="00D741A6"/>
    <w:rsid w:val="00D7427D"/>
    <w:rsid w:val="00D74D4C"/>
    <w:rsid w:val="00D750DB"/>
    <w:rsid w:val="00D75327"/>
    <w:rsid w:val="00D75D66"/>
    <w:rsid w:val="00D75E16"/>
    <w:rsid w:val="00D75E22"/>
    <w:rsid w:val="00D76593"/>
    <w:rsid w:val="00D767B0"/>
    <w:rsid w:val="00D76DDF"/>
    <w:rsid w:val="00D7734F"/>
    <w:rsid w:val="00D77744"/>
    <w:rsid w:val="00D77FAF"/>
    <w:rsid w:val="00D802DA"/>
    <w:rsid w:val="00D80E0B"/>
    <w:rsid w:val="00D8105D"/>
    <w:rsid w:val="00D82003"/>
    <w:rsid w:val="00D82197"/>
    <w:rsid w:val="00D829F6"/>
    <w:rsid w:val="00D83583"/>
    <w:rsid w:val="00D836E0"/>
    <w:rsid w:val="00D83717"/>
    <w:rsid w:val="00D84A1B"/>
    <w:rsid w:val="00D851A6"/>
    <w:rsid w:val="00D851E1"/>
    <w:rsid w:val="00D856F2"/>
    <w:rsid w:val="00D85EED"/>
    <w:rsid w:val="00D86264"/>
    <w:rsid w:val="00D86799"/>
    <w:rsid w:val="00D86C0C"/>
    <w:rsid w:val="00D86D25"/>
    <w:rsid w:val="00D86FC3"/>
    <w:rsid w:val="00D873C1"/>
    <w:rsid w:val="00D87423"/>
    <w:rsid w:val="00D8772E"/>
    <w:rsid w:val="00D87D8B"/>
    <w:rsid w:val="00D87D95"/>
    <w:rsid w:val="00D90302"/>
    <w:rsid w:val="00D90411"/>
    <w:rsid w:val="00D90658"/>
    <w:rsid w:val="00D90B5B"/>
    <w:rsid w:val="00D90D58"/>
    <w:rsid w:val="00D910F8"/>
    <w:rsid w:val="00D9113C"/>
    <w:rsid w:val="00D911BC"/>
    <w:rsid w:val="00D912A3"/>
    <w:rsid w:val="00D91525"/>
    <w:rsid w:val="00D9154D"/>
    <w:rsid w:val="00D9194C"/>
    <w:rsid w:val="00D924CC"/>
    <w:rsid w:val="00D92C12"/>
    <w:rsid w:val="00D932F6"/>
    <w:rsid w:val="00D93367"/>
    <w:rsid w:val="00D9396E"/>
    <w:rsid w:val="00D939FF"/>
    <w:rsid w:val="00D93BE5"/>
    <w:rsid w:val="00D93F1E"/>
    <w:rsid w:val="00D94179"/>
    <w:rsid w:val="00D94995"/>
    <w:rsid w:val="00D9504A"/>
    <w:rsid w:val="00D9540D"/>
    <w:rsid w:val="00D956D2"/>
    <w:rsid w:val="00D96894"/>
    <w:rsid w:val="00D96EDD"/>
    <w:rsid w:val="00D970CF"/>
    <w:rsid w:val="00D97211"/>
    <w:rsid w:val="00D97390"/>
    <w:rsid w:val="00D9744B"/>
    <w:rsid w:val="00D9772C"/>
    <w:rsid w:val="00D97CA0"/>
    <w:rsid w:val="00DA0409"/>
    <w:rsid w:val="00DA0A41"/>
    <w:rsid w:val="00DA0E51"/>
    <w:rsid w:val="00DA0F4C"/>
    <w:rsid w:val="00DA127D"/>
    <w:rsid w:val="00DA1B2F"/>
    <w:rsid w:val="00DA1D7F"/>
    <w:rsid w:val="00DA2B0C"/>
    <w:rsid w:val="00DA3C89"/>
    <w:rsid w:val="00DA3D6B"/>
    <w:rsid w:val="00DA4713"/>
    <w:rsid w:val="00DA4746"/>
    <w:rsid w:val="00DA4962"/>
    <w:rsid w:val="00DA4D4C"/>
    <w:rsid w:val="00DA4DF6"/>
    <w:rsid w:val="00DA5F05"/>
    <w:rsid w:val="00DA6AD0"/>
    <w:rsid w:val="00DA7952"/>
    <w:rsid w:val="00DB02A8"/>
    <w:rsid w:val="00DB05A9"/>
    <w:rsid w:val="00DB0808"/>
    <w:rsid w:val="00DB08DE"/>
    <w:rsid w:val="00DB16C4"/>
    <w:rsid w:val="00DB1825"/>
    <w:rsid w:val="00DB1F91"/>
    <w:rsid w:val="00DB269D"/>
    <w:rsid w:val="00DB294C"/>
    <w:rsid w:val="00DB3008"/>
    <w:rsid w:val="00DB3CCC"/>
    <w:rsid w:val="00DB4F02"/>
    <w:rsid w:val="00DB58BD"/>
    <w:rsid w:val="00DB62BD"/>
    <w:rsid w:val="00DB6310"/>
    <w:rsid w:val="00DB6392"/>
    <w:rsid w:val="00DB6735"/>
    <w:rsid w:val="00DB6A51"/>
    <w:rsid w:val="00DB6C4C"/>
    <w:rsid w:val="00DB6C59"/>
    <w:rsid w:val="00DB6C8C"/>
    <w:rsid w:val="00DB6CE6"/>
    <w:rsid w:val="00DB70B7"/>
    <w:rsid w:val="00DB7158"/>
    <w:rsid w:val="00DB7716"/>
    <w:rsid w:val="00DB7756"/>
    <w:rsid w:val="00DB7818"/>
    <w:rsid w:val="00DB782B"/>
    <w:rsid w:val="00DB7927"/>
    <w:rsid w:val="00DB7ABC"/>
    <w:rsid w:val="00DC02A1"/>
    <w:rsid w:val="00DC10F1"/>
    <w:rsid w:val="00DC1281"/>
    <w:rsid w:val="00DC13AF"/>
    <w:rsid w:val="00DC14C7"/>
    <w:rsid w:val="00DC2020"/>
    <w:rsid w:val="00DC24F7"/>
    <w:rsid w:val="00DC28C2"/>
    <w:rsid w:val="00DC349E"/>
    <w:rsid w:val="00DC3A8D"/>
    <w:rsid w:val="00DC419C"/>
    <w:rsid w:val="00DC4325"/>
    <w:rsid w:val="00DC4886"/>
    <w:rsid w:val="00DC50D1"/>
    <w:rsid w:val="00DC5178"/>
    <w:rsid w:val="00DC56D5"/>
    <w:rsid w:val="00DC5A4F"/>
    <w:rsid w:val="00DC5D11"/>
    <w:rsid w:val="00DC631C"/>
    <w:rsid w:val="00DC6339"/>
    <w:rsid w:val="00DC790D"/>
    <w:rsid w:val="00DD0444"/>
    <w:rsid w:val="00DD06FE"/>
    <w:rsid w:val="00DD0848"/>
    <w:rsid w:val="00DD0B51"/>
    <w:rsid w:val="00DD11BD"/>
    <w:rsid w:val="00DD1323"/>
    <w:rsid w:val="00DD153C"/>
    <w:rsid w:val="00DD19A9"/>
    <w:rsid w:val="00DD2226"/>
    <w:rsid w:val="00DD234F"/>
    <w:rsid w:val="00DD27A8"/>
    <w:rsid w:val="00DD2AC7"/>
    <w:rsid w:val="00DD2D53"/>
    <w:rsid w:val="00DD3871"/>
    <w:rsid w:val="00DD390C"/>
    <w:rsid w:val="00DD3A1D"/>
    <w:rsid w:val="00DD3B03"/>
    <w:rsid w:val="00DD3CE0"/>
    <w:rsid w:val="00DD424D"/>
    <w:rsid w:val="00DD4505"/>
    <w:rsid w:val="00DD45D9"/>
    <w:rsid w:val="00DD4909"/>
    <w:rsid w:val="00DD52F1"/>
    <w:rsid w:val="00DD64AC"/>
    <w:rsid w:val="00DD7256"/>
    <w:rsid w:val="00DD7403"/>
    <w:rsid w:val="00DD746B"/>
    <w:rsid w:val="00DD749C"/>
    <w:rsid w:val="00DD75A1"/>
    <w:rsid w:val="00DD760E"/>
    <w:rsid w:val="00DE00A9"/>
    <w:rsid w:val="00DE01EC"/>
    <w:rsid w:val="00DE0C2F"/>
    <w:rsid w:val="00DE0DCC"/>
    <w:rsid w:val="00DE0E59"/>
    <w:rsid w:val="00DE1465"/>
    <w:rsid w:val="00DE1818"/>
    <w:rsid w:val="00DE1BE6"/>
    <w:rsid w:val="00DE1D2A"/>
    <w:rsid w:val="00DE1E42"/>
    <w:rsid w:val="00DE28E3"/>
    <w:rsid w:val="00DE2C23"/>
    <w:rsid w:val="00DE3038"/>
    <w:rsid w:val="00DE44A1"/>
    <w:rsid w:val="00DE45A3"/>
    <w:rsid w:val="00DE45FE"/>
    <w:rsid w:val="00DE4995"/>
    <w:rsid w:val="00DE4A22"/>
    <w:rsid w:val="00DE505E"/>
    <w:rsid w:val="00DE54DB"/>
    <w:rsid w:val="00DE5576"/>
    <w:rsid w:val="00DE6054"/>
    <w:rsid w:val="00DE616C"/>
    <w:rsid w:val="00DE6242"/>
    <w:rsid w:val="00DE645A"/>
    <w:rsid w:val="00DE6754"/>
    <w:rsid w:val="00DE6BDE"/>
    <w:rsid w:val="00DE6EDD"/>
    <w:rsid w:val="00DE6F2E"/>
    <w:rsid w:val="00DE7184"/>
    <w:rsid w:val="00DE7798"/>
    <w:rsid w:val="00DE7FF2"/>
    <w:rsid w:val="00DF0916"/>
    <w:rsid w:val="00DF0B1C"/>
    <w:rsid w:val="00DF0BF9"/>
    <w:rsid w:val="00DF0CA9"/>
    <w:rsid w:val="00DF13DC"/>
    <w:rsid w:val="00DF1BD4"/>
    <w:rsid w:val="00DF1F6E"/>
    <w:rsid w:val="00DF1FAB"/>
    <w:rsid w:val="00DF323E"/>
    <w:rsid w:val="00DF3E88"/>
    <w:rsid w:val="00DF3EA1"/>
    <w:rsid w:val="00DF435F"/>
    <w:rsid w:val="00DF4660"/>
    <w:rsid w:val="00DF4671"/>
    <w:rsid w:val="00DF4A42"/>
    <w:rsid w:val="00DF4F58"/>
    <w:rsid w:val="00DF540E"/>
    <w:rsid w:val="00DF545A"/>
    <w:rsid w:val="00DF5811"/>
    <w:rsid w:val="00DF5BB7"/>
    <w:rsid w:val="00DF5F17"/>
    <w:rsid w:val="00DF6205"/>
    <w:rsid w:val="00DF641A"/>
    <w:rsid w:val="00DF6CC3"/>
    <w:rsid w:val="00DF7324"/>
    <w:rsid w:val="00DF753D"/>
    <w:rsid w:val="00DF7D6D"/>
    <w:rsid w:val="00DF7EBB"/>
    <w:rsid w:val="00DF7FB6"/>
    <w:rsid w:val="00E0048C"/>
    <w:rsid w:val="00E00D11"/>
    <w:rsid w:val="00E016E5"/>
    <w:rsid w:val="00E027B0"/>
    <w:rsid w:val="00E02C43"/>
    <w:rsid w:val="00E02CB5"/>
    <w:rsid w:val="00E02E90"/>
    <w:rsid w:val="00E031A9"/>
    <w:rsid w:val="00E03343"/>
    <w:rsid w:val="00E033DC"/>
    <w:rsid w:val="00E0394E"/>
    <w:rsid w:val="00E03BD7"/>
    <w:rsid w:val="00E04213"/>
    <w:rsid w:val="00E048DA"/>
    <w:rsid w:val="00E04A47"/>
    <w:rsid w:val="00E06174"/>
    <w:rsid w:val="00E063BF"/>
    <w:rsid w:val="00E077D3"/>
    <w:rsid w:val="00E07A05"/>
    <w:rsid w:val="00E1073F"/>
    <w:rsid w:val="00E108EF"/>
    <w:rsid w:val="00E109B4"/>
    <w:rsid w:val="00E10BEB"/>
    <w:rsid w:val="00E10F68"/>
    <w:rsid w:val="00E1156C"/>
    <w:rsid w:val="00E115AE"/>
    <w:rsid w:val="00E117F0"/>
    <w:rsid w:val="00E11C5E"/>
    <w:rsid w:val="00E12DF1"/>
    <w:rsid w:val="00E133E4"/>
    <w:rsid w:val="00E1377D"/>
    <w:rsid w:val="00E138DA"/>
    <w:rsid w:val="00E1425E"/>
    <w:rsid w:val="00E145D5"/>
    <w:rsid w:val="00E14916"/>
    <w:rsid w:val="00E14CC2"/>
    <w:rsid w:val="00E15131"/>
    <w:rsid w:val="00E15178"/>
    <w:rsid w:val="00E15531"/>
    <w:rsid w:val="00E169D2"/>
    <w:rsid w:val="00E17107"/>
    <w:rsid w:val="00E17128"/>
    <w:rsid w:val="00E17139"/>
    <w:rsid w:val="00E17206"/>
    <w:rsid w:val="00E17574"/>
    <w:rsid w:val="00E178C4"/>
    <w:rsid w:val="00E203B0"/>
    <w:rsid w:val="00E2054E"/>
    <w:rsid w:val="00E20593"/>
    <w:rsid w:val="00E2165D"/>
    <w:rsid w:val="00E227D1"/>
    <w:rsid w:val="00E22FCB"/>
    <w:rsid w:val="00E234A3"/>
    <w:rsid w:val="00E23D56"/>
    <w:rsid w:val="00E24300"/>
    <w:rsid w:val="00E243D1"/>
    <w:rsid w:val="00E246BE"/>
    <w:rsid w:val="00E247F1"/>
    <w:rsid w:val="00E24E42"/>
    <w:rsid w:val="00E250E3"/>
    <w:rsid w:val="00E25376"/>
    <w:rsid w:val="00E253EB"/>
    <w:rsid w:val="00E25DF5"/>
    <w:rsid w:val="00E266B7"/>
    <w:rsid w:val="00E2706C"/>
    <w:rsid w:val="00E304B9"/>
    <w:rsid w:val="00E30D74"/>
    <w:rsid w:val="00E311D4"/>
    <w:rsid w:val="00E3179B"/>
    <w:rsid w:val="00E32116"/>
    <w:rsid w:val="00E3219E"/>
    <w:rsid w:val="00E323B2"/>
    <w:rsid w:val="00E32427"/>
    <w:rsid w:val="00E331D1"/>
    <w:rsid w:val="00E332AD"/>
    <w:rsid w:val="00E335D9"/>
    <w:rsid w:val="00E33B6A"/>
    <w:rsid w:val="00E33CB0"/>
    <w:rsid w:val="00E3404C"/>
    <w:rsid w:val="00E34B7A"/>
    <w:rsid w:val="00E35450"/>
    <w:rsid w:val="00E35A9C"/>
    <w:rsid w:val="00E36836"/>
    <w:rsid w:val="00E370ED"/>
    <w:rsid w:val="00E4001C"/>
    <w:rsid w:val="00E40238"/>
    <w:rsid w:val="00E403EA"/>
    <w:rsid w:val="00E40827"/>
    <w:rsid w:val="00E4088B"/>
    <w:rsid w:val="00E409B3"/>
    <w:rsid w:val="00E40DB3"/>
    <w:rsid w:val="00E41186"/>
    <w:rsid w:val="00E4122F"/>
    <w:rsid w:val="00E412BA"/>
    <w:rsid w:val="00E413D1"/>
    <w:rsid w:val="00E416B6"/>
    <w:rsid w:val="00E42007"/>
    <w:rsid w:val="00E425A1"/>
    <w:rsid w:val="00E42F5F"/>
    <w:rsid w:val="00E43787"/>
    <w:rsid w:val="00E437CA"/>
    <w:rsid w:val="00E43989"/>
    <w:rsid w:val="00E4403B"/>
    <w:rsid w:val="00E44451"/>
    <w:rsid w:val="00E44A33"/>
    <w:rsid w:val="00E4540B"/>
    <w:rsid w:val="00E456D4"/>
    <w:rsid w:val="00E45A56"/>
    <w:rsid w:val="00E45A85"/>
    <w:rsid w:val="00E461D2"/>
    <w:rsid w:val="00E462AD"/>
    <w:rsid w:val="00E46825"/>
    <w:rsid w:val="00E46B45"/>
    <w:rsid w:val="00E46C17"/>
    <w:rsid w:val="00E46F00"/>
    <w:rsid w:val="00E4728D"/>
    <w:rsid w:val="00E47395"/>
    <w:rsid w:val="00E47C9B"/>
    <w:rsid w:val="00E50F2F"/>
    <w:rsid w:val="00E51086"/>
    <w:rsid w:val="00E51A84"/>
    <w:rsid w:val="00E51EF3"/>
    <w:rsid w:val="00E52160"/>
    <w:rsid w:val="00E52886"/>
    <w:rsid w:val="00E52A1F"/>
    <w:rsid w:val="00E53C67"/>
    <w:rsid w:val="00E53EA6"/>
    <w:rsid w:val="00E540A4"/>
    <w:rsid w:val="00E5483B"/>
    <w:rsid w:val="00E54CF5"/>
    <w:rsid w:val="00E5500E"/>
    <w:rsid w:val="00E55B54"/>
    <w:rsid w:val="00E55DAD"/>
    <w:rsid w:val="00E563A3"/>
    <w:rsid w:val="00E563F2"/>
    <w:rsid w:val="00E56CE4"/>
    <w:rsid w:val="00E571E6"/>
    <w:rsid w:val="00E57335"/>
    <w:rsid w:val="00E57404"/>
    <w:rsid w:val="00E57416"/>
    <w:rsid w:val="00E5756A"/>
    <w:rsid w:val="00E57756"/>
    <w:rsid w:val="00E578C5"/>
    <w:rsid w:val="00E57BCE"/>
    <w:rsid w:val="00E57E21"/>
    <w:rsid w:val="00E6045E"/>
    <w:rsid w:val="00E60810"/>
    <w:rsid w:val="00E608CA"/>
    <w:rsid w:val="00E609AA"/>
    <w:rsid w:val="00E60EBC"/>
    <w:rsid w:val="00E613E4"/>
    <w:rsid w:val="00E61758"/>
    <w:rsid w:val="00E61AC3"/>
    <w:rsid w:val="00E61CAB"/>
    <w:rsid w:val="00E6202F"/>
    <w:rsid w:val="00E6204F"/>
    <w:rsid w:val="00E6216B"/>
    <w:rsid w:val="00E625F4"/>
    <w:rsid w:val="00E62DCC"/>
    <w:rsid w:val="00E634BC"/>
    <w:rsid w:val="00E63AF2"/>
    <w:rsid w:val="00E64092"/>
    <w:rsid w:val="00E643FA"/>
    <w:rsid w:val="00E6576D"/>
    <w:rsid w:val="00E65F11"/>
    <w:rsid w:val="00E66B97"/>
    <w:rsid w:val="00E67AB5"/>
    <w:rsid w:val="00E70B5C"/>
    <w:rsid w:val="00E70FB5"/>
    <w:rsid w:val="00E70FE5"/>
    <w:rsid w:val="00E724B9"/>
    <w:rsid w:val="00E726B7"/>
    <w:rsid w:val="00E72D18"/>
    <w:rsid w:val="00E72D69"/>
    <w:rsid w:val="00E7350A"/>
    <w:rsid w:val="00E735AF"/>
    <w:rsid w:val="00E73DEC"/>
    <w:rsid w:val="00E73ED7"/>
    <w:rsid w:val="00E73EF7"/>
    <w:rsid w:val="00E7427E"/>
    <w:rsid w:val="00E74759"/>
    <w:rsid w:val="00E748E5"/>
    <w:rsid w:val="00E75015"/>
    <w:rsid w:val="00E759D6"/>
    <w:rsid w:val="00E75A0D"/>
    <w:rsid w:val="00E76454"/>
    <w:rsid w:val="00E767AE"/>
    <w:rsid w:val="00E768B9"/>
    <w:rsid w:val="00E77E04"/>
    <w:rsid w:val="00E77E94"/>
    <w:rsid w:val="00E801CE"/>
    <w:rsid w:val="00E8108D"/>
    <w:rsid w:val="00E815CF"/>
    <w:rsid w:val="00E8177E"/>
    <w:rsid w:val="00E81789"/>
    <w:rsid w:val="00E8199A"/>
    <w:rsid w:val="00E81C1E"/>
    <w:rsid w:val="00E8268A"/>
    <w:rsid w:val="00E828A4"/>
    <w:rsid w:val="00E829DE"/>
    <w:rsid w:val="00E82D52"/>
    <w:rsid w:val="00E83266"/>
    <w:rsid w:val="00E83E7E"/>
    <w:rsid w:val="00E83FF8"/>
    <w:rsid w:val="00E841ED"/>
    <w:rsid w:val="00E84261"/>
    <w:rsid w:val="00E84437"/>
    <w:rsid w:val="00E845C2"/>
    <w:rsid w:val="00E84613"/>
    <w:rsid w:val="00E8492A"/>
    <w:rsid w:val="00E84A8A"/>
    <w:rsid w:val="00E84B67"/>
    <w:rsid w:val="00E84EB1"/>
    <w:rsid w:val="00E85A3A"/>
    <w:rsid w:val="00E85F4A"/>
    <w:rsid w:val="00E8622E"/>
    <w:rsid w:val="00E86527"/>
    <w:rsid w:val="00E865F5"/>
    <w:rsid w:val="00E86850"/>
    <w:rsid w:val="00E86EDF"/>
    <w:rsid w:val="00E870B1"/>
    <w:rsid w:val="00E872D0"/>
    <w:rsid w:val="00E874B7"/>
    <w:rsid w:val="00E87EFF"/>
    <w:rsid w:val="00E903B9"/>
    <w:rsid w:val="00E90563"/>
    <w:rsid w:val="00E90850"/>
    <w:rsid w:val="00E9088E"/>
    <w:rsid w:val="00E90F44"/>
    <w:rsid w:val="00E90FC5"/>
    <w:rsid w:val="00E91233"/>
    <w:rsid w:val="00E915F9"/>
    <w:rsid w:val="00E91A38"/>
    <w:rsid w:val="00E91A44"/>
    <w:rsid w:val="00E91C71"/>
    <w:rsid w:val="00E91DB3"/>
    <w:rsid w:val="00E9218F"/>
    <w:rsid w:val="00E92269"/>
    <w:rsid w:val="00E928D5"/>
    <w:rsid w:val="00E92AC4"/>
    <w:rsid w:val="00E9396E"/>
    <w:rsid w:val="00E93C02"/>
    <w:rsid w:val="00E9418B"/>
    <w:rsid w:val="00E94225"/>
    <w:rsid w:val="00E946E5"/>
    <w:rsid w:val="00E94A82"/>
    <w:rsid w:val="00E94CE5"/>
    <w:rsid w:val="00E94E62"/>
    <w:rsid w:val="00E94FB0"/>
    <w:rsid w:val="00E95D2A"/>
    <w:rsid w:val="00E963CD"/>
    <w:rsid w:val="00E965B3"/>
    <w:rsid w:val="00E96856"/>
    <w:rsid w:val="00E968BB"/>
    <w:rsid w:val="00E968BD"/>
    <w:rsid w:val="00E96CA9"/>
    <w:rsid w:val="00E972BF"/>
    <w:rsid w:val="00E972F4"/>
    <w:rsid w:val="00E974F2"/>
    <w:rsid w:val="00E9790B"/>
    <w:rsid w:val="00EA002C"/>
    <w:rsid w:val="00EA0B38"/>
    <w:rsid w:val="00EA0C0D"/>
    <w:rsid w:val="00EA17E3"/>
    <w:rsid w:val="00EA1B71"/>
    <w:rsid w:val="00EA1C59"/>
    <w:rsid w:val="00EA1F07"/>
    <w:rsid w:val="00EA205E"/>
    <w:rsid w:val="00EA2478"/>
    <w:rsid w:val="00EA24A4"/>
    <w:rsid w:val="00EA24B3"/>
    <w:rsid w:val="00EA2715"/>
    <w:rsid w:val="00EA31CA"/>
    <w:rsid w:val="00EA35C9"/>
    <w:rsid w:val="00EA3AD5"/>
    <w:rsid w:val="00EA3BF2"/>
    <w:rsid w:val="00EA3FC5"/>
    <w:rsid w:val="00EA4625"/>
    <w:rsid w:val="00EA466B"/>
    <w:rsid w:val="00EA50FB"/>
    <w:rsid w:val="00EA51A7"/>
    <w:rsid w:val="00EA559A"/>
    <w:rsid w:val="00EA6086"/>
    <w:rsid w:val="00EA6093"/>
    <w:rsid w:val="00EA6180"/>
    <w:rsid w:val="00EA64F5"/>
    <w:rsid w:val="00EA655B"/>
    <w:rsid w:val="00EA7346"/>
    <w:rsid w:val="00EA7EDF"/>
    <w:rsid w:val="00EB0250"/>
    <w:rsid w:val="00EB04FC"/>
    <w:rsid w:val="00EB097F"/>
    <w:rsid w:val="00EB0BEE"/>
    <w:rsid w:val="00EB1445"/>
    <w:rsid w:val="00EB1702"/>
    <w:rsid w:val="00EB1AFE"/>
    <w:rsid w:val="00EB1BC9"/>
    <w:rsid w:val="00EB1CB4"/>
    <w:rsid w:val="00EB2229"/>
    <w:rsid w:val="00EB2993"/>
    <w:rsid w:val="00EB29E5"/>
    <w:rsid w:val="00EB2A46"/>
    <w:rsid w:val="00EB307D"/>
    <w:rsid w:val="00EB371B"/>
    <w:rsid w:val="00EB37E0"/>
    <w:rsid w:val="00EB391E"/>
    <w:rsid w:val="00EB3BDA"/>
    <w:rsid w:val="00EB3C14"/>
    <w:rsid w:val="00EB3FFF"/>
    <w:rsid w:val="00EB422A"/>
    <w:rsid w:val="00EB4847"/>
    <w:rsid w:val="00EB54CD"/>
    <w:rsid w:val="00EB5518"/>
    <w:rsid w:val="00EB5AF8"/>
    <w:rsid w:val="00EB5DC1"/>
    <w:rsid w:val="00EB5F2A"/>
    <w:rsid w:val="00EB67D4"/>
    <w:rsid w:val="00EB6FF2"/>
    <w:rsid w:val="00EB732C"/>
    <w:rsid w:val="00EB73A3"/>
    <w:rsid w:val="00EB794C"/>
    <w:rsid w:val="00EB7A20"/>
    <w:rsid w:val="00EB7BF6"/>
    <w:rsid w:val="00EB7C8D"/>
    <w:rsid w:val="00EB7CC4"/>
    <w:rsid w:val="00EB7D24"/>
    <w:rsid w:val="00EB7DE4"/>
    <w:rsid w:val="00EB7F3E"/>
    <w:rsid w:val="00EC021B"/>
    <w:rsid w:val="00EC03E1"/>
    <w:rsid w:val="00EC09E1"/>
    <w:rsid w:val="00EC0AD8"/>
    <w:rsid w:val="00EC0BD9"/>
    <w:rsid w:val="00EC0BEF"/>
    <w:rsid w:val="00EC0C47"/>
    <w:rsid w:val="00EC10AF"/>
    <w:rsid w:val="00EC13D2"/>
    <w:rsid w:val="00EC14A9"/>
    <w:rsid w:val="00EC1965"/>
    <w:rsid w:val="00EC1C01"/>
    <w:rsid w:val="00EC1E74"/>
    <w:rsid w:val="00EC2513"/>
    <w:rsid w:val="00EC29CA"/>
    <w:rsid w:val="00EC30ED"/>
    <w:rsid w:val="00EC32CE"/>
    <w:rsid w:val="00EC349A"/>
    <w:rsid w:val="00EC38E4"/>
    <w:rsid w:val="00EC3D88"/>
    <w:rsid w:val="00EC45BE"/>
    <w:rsid w:val="00EC45F7"/>
    <w:rsid w:val="00EC4606"/>
    <w:rsid w:val="00EC4918"/>
    <w:rsid w:val="00EC5091"/>
    <w:rsid w:val="00EC56AC"/>
    <w:rsid w:val="00EC5B8A"/>
    <w:rsid w:val="00EC5D41"/>
    <w:rsid w:val="00EC62FD"/>
    <w:rsid w:val="00EC64C1"/>
    <w:rsid w:val="00EC66AE"/>
    <w:rsid w:val="00EC689E"/>
    <w:rsid w:val="00EC696A"/>
    <w:rsid w:val="00EC6A13"/>
    <w:rsid w:val="00EC7096"/>
    <w:rsid w:val="00ED0452"/>
    <w:rsid w:val="00ED05C1"/>
    <w:rsid w:val="00ED10D6"/>
    <w:rsid w:val="00ED144C"/>
    <w:rsid w:val="00ED1A2B"/>
    <w:rsid w:val="00ED2592"/>
    <w:rsid w:val="00ED28F7"/>
    <w:rsid w:val="00ED37A8"/>
    <w:rsid w:val="00ED3811"/>
    <w:rsid w:val="00ED394C"/>
    <w:rsid w:val="00ED4192"/>
    <w:rsid w:val="00ED4262"/>
    <w:rsid w:val="00ED431B"/>
    <w:rsid w:val="00ED4932"/>
    <w:rsid w:val="00ED5096"/>
    <w:rsid w:val="00ED510C"/>
    <w:rsid w:val="00ED541D"/>
    <w:rsid w:val="00ED57F9"/>
    <w:rsid w:val="00ED5D0F"/>
    <w:rsid w:val="00ED6C91"/>
    <w:rsid w:val="00ED7C5F"/>
    <w:rsid w:val="00EE0360"/>
    <w:rsid w:val="00EE036F"/>
    <w:rsid w:val="00EE08C2"/>
    <w:rsid w:val="00EE0BC3"/>
    <w:rsid w:val="00EE0BFE"/>
    <w:rsid w:val="00EE115F"/>
    <w:rsid w:val="00EE1745"/>
    <w:rsid w:val="00EE18D7"/>
    <w:rsid w:val="00EE1ADA"/>
    <w:rsid w:val="00EE1E98"/>
    <w:rsid w:val="00EE3B2E"/>
    <w:rsid w:val="00EE4A8A"/>
    <w:rsid w:val="00EE4AE5"/>
    <w:rsid w:val="00EE4B47"/>
    <w:rsid w:val="00EE4E0F"/>
    <w:rsid w:val="00EE53F0"/>
    <w:rsid w:val="00EE58CC"/>
    <w:rsid w:val="00EE596D"/>
    <w:rsid w:val="00EE5C14"/>
    <w:rsid w:val="00EE5CA8"/>
    <w:rsid w:val="00EE64F6"/>
    <w:rsid w:val="00EE665B"/>
    <w:rsid w:val="00EE718F"/>
    <w:rsid w:val="00EE7AFB"/>
    <w:rsid w:val="00EE7E5C"/>
    <w:rsid w:val="00EE7EF2"/>
    <w:rsid w:val="00EF014E"/>
    <w:rsid w:val="00EF0728"/>
    <w:rsid w:val="00EF0986"/>
    <w:rsid w:val="00EF19C8"/>
    <w:rsid w:val="00EF1E59"/>
    <w:rsid w:val="00EF219F"/>
    <w:rsid w:val="00EF21A8"/>
    <w:rsid w:val="00EF22E6"/>
    <w:rsid w:val="00EF29C1"/>
    <w:rsid w:val="00EF29DA"/>
    <w:rsid w:val="00EF3007"/>
    <w:rsid w:val="00EF3980"/>
    <w:rsid w:val="00EF3EAC"/>
    <w:rsid w:val="00EF48B8"/>
    <w:rsid w:val="00EF593B"/>
    <w:rsid w:val="00EF5E62"/>
    <w:rsid w:val="00EF6A24"/>
    <w:rsid w:val="00EF6D1D"/>
    <w:rsid w:val="00EF771A"/>
    <w:rsid w:val="00EF7B38"/>
    <w:rsid w:val="00EF7B9F"/>
    <w:rsid w:val="00F00BA9"/>
    <w:rsid w:val="00F00DAF"/>
    <w:rsid w:val="00F0129D"/>
    <w:rsid w:val="00F01352"/>
    <w:rsid w:val="00F015FC"/>
    <w:rsid w:val="00F01747"/>
    <w:rsid w:val="00F017B1"/>
    <w:rsid w:val="00F0281E"/>
    <w:rsid w:val="00F02B29"/>
    <w:rsid w:val="00F02DA3"/>
    <w:rsid w:val="00F03352"/>
    <w:rsid w:val="00F0340E"/>
    <w:rsid w:val="00F034F7"/>
    <w:rsid w:val="00F03A80"/>
    <w:rsid w:val="00F03B73"/>
    <w:rsid w:val="00F043F5"/>
    <w:rsid w:val="00F04F5A"/>
    <w:rsid w:val="00F051F0"/>
    <w:rsid w:val="00F05251"/>
    <w:rsid w:val="00F05313"/>
    <w:rsid w:val="00F05333"/>
    <w:rsid w:val="00F05C10"/>
    <w:rsid w:val="00F063B8"/>
    <w:rsid w:val="00F0677E"/>
    <w:rsid w:val="00F06A07"/>
    <w:rsid w:val="00F075B0"/>
    <w:rsid w:val="00F07A31"/>
    <w:rsid w:val="00F07B1A"/>
    <w:rsid w:val="00F07E3C"/>
    <w:rsid w:val="00F10610"/>
    <w:rsid w:val="00F10641"/>
    <w:rsid w:val="00F10B94"/>
    <w:rsid w:val="00F1147E"/>
    <w:rsid w:val="00F117D6"/>
    <w:rsid w:val="00F11946"/>
    <w:rsid w:val="00F11B39"/>
    <w:rsid w:val="00F11C20"/>
    <w:rsid w:val="00F11F55"/>
    <w:rsid w:val="00F124D9"/>
    <w:rsid w:val="00F12813"/>
    <w:rsid w:val="00F13003"/>
    <w:rsid w:val="00F13471"/>
    <w:rsid w:val="00F135BF"/>
    <w:rsid w:val="00F1374C"/>
    <w:rsid w:val="00F13936"/>
    <w:rsid w:val="00F13C0C"/>
    <w:rsid w:val="00F1400B"/>
    <w:rsid w:val="00F14336"/>
    <w:rsid w:val="00F148F9"/>
    <w:rsid w:val="00F14D17"/>
    <w:rsid w:val="00F15F40"/>
    <w:rsid w:val="00F165AC"/>
    <w:rsid w:val="00F16960"/>
    <w:rsid w:val="00F173B2"/>
    <w:rsid w:val="00F17419"/>
    <w:rsid w:val="00F1798C"/>
    <w:rsid w:val="00F20322"/>
    <w:rsid w:val="00F20346"/>
    <w:rsid w:val="00F20DF6"/>
    <w:rsid w:val="00F21149"/>
    <w:rsid w:val="00F21436"/>
    <w:rsid w:val="00F219C4"/>
    <w:rsid w:val="00F21FA0"/>
    <w:rsid w:val="00F2223F"/>
    <w:rsid w:val="00F22781"/>
    <w:rsid w:val="00F23542"/>
    <w:rsid w:val="00F236FF"/>
    <w:rsid w:val="00F23E37"/>
    <w:rsid w:val="00F23E41"/>
    <w:rsid w:val="00F241B1"/>
    <w:rsid w:val="00F24832"/>
    <w:rsid w:val="00F24B64"/>
    <w:rsid w:val="00F256A4"/>
    <w:rsid w:val="00F25A94"/>
    <w:rsid w:val="00F25B20"/>
    <w:rsid w:val="00F25E4B"/>
    <w:rsid w:val="00F262B5"/>
    <w:rsid w:val="00F2678C"/>
    <w:rsid w:val="00F269CC"/>
    <w:rsid w:val="00F26A7D"/>
    <w:rsid w:val="00F27CC7"/>
    <w:rsid w:val="00F27F5F"/>
    <w:rsid w:val="00F302C2"/>
    <w:rsid w:val="00F3042C"/>
    <w:rsid w:val="00F30454"/>
    <w:rsid w:val="00F304CA"/>
    <w:rsid w:val="00F30650"/>
    <w:rsid w:val="00F30761"/>
    <w:rsid w:val="00F3096E"/>
    <w:rsid w:val="00F30C3D"/>
    <w:rsid w:val="00F30D6A"/>
    <w:rsid w:val="00F30E02"/>
    <w:rsid w:val="00F3130D"/>
    <w:rsid w:val="00F3184A"/>
    <w:rsid w:val="00F31C02"/>
    <w:rsid w:val="00F31CEF"/>
    <w:rsid w:val="00F32924"/>
    <w:rsid w:val="00F329A4"/>
    <w:rsid w:val="00F3320F"/>
    <w:rsid w:val="00F338FB"/>
    <w:rsid w:val="00F33C0C"/>
    <w:rsid w:val="00F3406A"/>
    <w:rsid w:val="00F34073"/>
    <w:rsid w:val="00F34125"/>
    <w:rsid w:val="00F341DD"/>
    <w:rsid w:val="00F34335"/>
    <w:rsid w:val="00F34669"/>
    <w:rsid w:val="00F34A3D"/>
    <w:rsid w:val="00F34FBB"/>
    <w:rsid w:val="00F352DD"/>
    <w:rsid w:val="00F35772"/>
    <w:rsid w:val="00F35A46"/>
    <w:rsid w:val="00F35A4C"/>
    <w:rsid w:val="00F36898"/>
    <w:rsid w:val="00F36BA3"/>
    <w:rsid w:val="00F36D5E"/>
    <w:rsid w:val="00F370BA"/>
    <w:rsid w:val="00F377A6"/>
    <w:rsid w:val="00F3795F"/>
    <w:rsid w:val="00F403D3"/>
    <w:rsid w:val="00F4048E"/>
    <w:rsid w:val="00F40668"/>
    <w:rsid w:val="00F40DC1"/>
    <w:rsid w:val="00F41531"/>
    <w:rsid w:val="00F41978"/>
    <w:rsid w:val="00F41B84"/>
    <w:rsid w:val="00F41F2E"/>
    <w:rsid w:val="00F420D6"/>
    <w:rsid w:val="00F424DC"/>
    <w:rsid w:val="00F42546"/>
    <w:rsid w:val="00F428D4"/>
    <w:rsid w:val="00F429A9"/>
    <w:rsid w:val="00F429D1"/>
    <w:rsid w:val="00F42ADF"/>
    <w:rsid w:val="00F43082"/>
    <w:rsid w:val="00F43238"/>
    <w:rsid w:val="00F4330A"/>
    <w:rsid w:val="00F4359D"/>
    <w:rsid w:val="00F4374F"/>
    <w:rsid w:val="00F439A0"/>
    <w:rsid w:val="00F4437C"/>
    <w:rsid w:val="00F444DC"/>
    <w:rsid w:val="00F44A95"/>
    <w:rsid w:val="00F45009"/>
    <w:rsid w:val="00F45150"/>
    <w:rsid w:val="00F45865"/>
    <w:rsid w:val="00F45CF0"/>
    <w:rsid w:val="00F45ECA"/>
    <w:rsid w:val="00F46A2B"/>
    <w:rsid w:val="00F471E3"/>
    <w:rsid w:val="00F475F5"/>
    <w:rsid w:val="00F47737"/>
    <w:rsid w:val="00F4773B"/>
    <w:rsid w:val="00F479FD"/>
    <w:rsid w:val="00F47DB7"/>
    <w:rsid w:val="00F47EB1"/>
    <w:rsid w:val="00F47EF2"/>
    <w:rsid w:val="00F5004F"/>
    <w:rsid w:val="00F5015F"/>
    <w:rsid w:val="00F504C4"/>
    <w:rsid w:val="00F5080C"/>
    <w:rsid w:val="00F50A40"/>
    <w:rsid w:val="00F50D5A"/>
    <w:rsid w:val="00F51BD9"/>
    <w:rsid w:val="00F52866"/>
    <w:rsid w:val="00F53063"/>
    <w:rsid w:val="00F53104"/>
    <w:rsid w:val="00F53134"/>
    <w:rsid w:val="00F532DA"/>
    <w:rsid w:val="00F53A0A"/>
    <w:rsid w:val="00F53E20"/>
    <w:rsid w:val="00F53F57"/>
    <w:rsid w:val="00F5427F"/>
    <w:rsid w:val="00F5434C"/>
    <w:rsid w:val="00F54588"/>
    <w:rsid w:val="00F568C1"/>
    <w:rsid w:val="00F56A18"/>
    <w:rsid w:val="00F56B5F"/>
    <w:rsid w:val="00F57028"/>
    <w:rsid w:val="00F57C3A"/>
    <w:rsid w:val="00F60298"/>
    <w:rsid w:val="00F603C5"/>
    <w:rsid w:val="00F6045E"/>
    <w:rsid w:val="00F60555"/>
    <w:rsid w:val="00F6078A"/>
    <w:rsid w:val="00F60A1F"/>
    <w:rsid w:val="00F611E2"/>
    <w:rsid w:val="00F6188E"/>
    <w:rsid w:val="00F61BE0"/>
    <w:rsid w:val="00F61E9C"/>
    <w:rsid w:val="00F6214B"/>
    <w:rsid w:val="00F62672"/>
    <w:rsid w:val="00F62857"/>
    <w:rsid w:val="00F62CE5"/>
    <w:rsid w:val="00F63E0E"/>
    <w:rsid w:val="00F64544"/>
    <w:rsid w:val="00F65D75"/>
    <w:rsid w:val="00F65DAB"/>
    <w:rsid w:val="00F6607C"/>
    <w:rsid w:val="00F66715"/>
    <w:rsid w:val="00F669D5"/>
    <w:rsid w:val="00F66C2E"/>
    <w:rsid w:val="00F66FB1"/>
    <w:rsid w:val="00F67E6D"/>
    <w:rsid w:val="00F67F74"/>
    <w:rsid w:val="00F67FB6"/>
    <w:rsid w:val="00F70110"/>
    <w:rsid w:val="00F70E87"/>
    <w:rsid w:val="00F71068"/>
    <w:rsid w:val="00F71444"/>
    <w:rsid w:val="00F71905"/>
    <w:rsid w:val="00F71A17"/>
    <w:rsid w:val="00F71A18"/>
    <w:rsid w:val="00F71DC7"/>
    <w:rsid w:val="00F72D35"/>
    <w:rsid w:val="00F73201"/>
    <w:rsid w:val="00F7390E"/>
    <w:rsid w:val="00F74CF8"/>
    <w:rsid w:val="00F74D26"/>
    <w:rsid w:val="00F74E28"/>
    <w:rsid w:val="00F7539C"/>
    <w:rsid w:val="00F753D9"/>
    <w:rsid w:val="00F75ADF"/>
    <w:rsid w:val="00F75F79"/>
    <w:rsid w:val="00F76121"/>
    <w:rsid w:val="00F762D0"/>
    <w:rsid w:val="00F7639D"/>
    <w:rsid w:val="00F764F8"/>
    <w:rsid w:val="00F767FD"/>
    <w:rsid w:val="00F76BC1"/>
    <w:rsid w:val="00F771CA"/>
    <w:rsid w:val="00F7723E"/>
    <w:rsid w:val="00F774DC"/>
    <w:rsid w:val="00F775CE"/>
    <w:rsid w:val="00F77AD2"/>
    <w:rsid w:val="00F77B64"/>
    <w:rsid w:val="00F77D92"/>
    <w:rsid w:val="00F80095"/>
    <w:rsid w:val="00F800CF"/>
    <w:rsid w:val="00F8055C"/>
    <w:rsid w:val="00F8069D"/>
    <w:rsid w:val="00F80806"/>
    <w:rsid w:val="00F8121E"/>
    <w:rsid w:val="00F81615"/>
    <w:rsid w:val="00F81684"/>
    <w:rsid w:val="00F82135"/>
    <w:rsid w:val="00F82419"/>
    <w:rsid w:val="00F82E30"/>
    <w:rsid w:val="00F8356F"/>
    <w:rsid w:val="00F83968"/>
    <w:rsid w:val="00F83E94"/>
    <w:rsid w:val="00F84376"/>
    <w:rsid w:val="00F8452D"/>
    <w:rsid w:val="00F84D24"/>
    <w:rsid w:val="00F852E9"/>
    <w:rsid w:val="00F853F2"/>
    <w:rsid w:val="00F8583A"/>
    <w:rsid w:val="00F85BE5"/>
    <w:rsid w:val="00F85E04"/>
    <w:rsid w:val="00F8632D"/>
    <w:rsid w:val="00F86579"/>
    <w:rsid w:val="00F86712"/>
    <w:rsid w:val="00F870BD"/>
    <w:rsid w:val="00F87C8E"/>
    <w:rsid w:val="00F9062E"/>
    <w:rsid w:val="00F90897"/>
    <w:rsid w:val="00F90D69"/>
    <w:rsid w:val="00F91050"/>
    <w:rsid w:val="00F9126D"/>
    <w:rsid w:val="00F91748"/>
    <w:rsid w:val="00F917D1"/>
    <w:rsid w:val="00F91B56"/>
    <w:rsid w:val="00F91FE0"/>
    <w:rsid w:val="00F92122"/>
    <w:rsid w:val="00F927BE"/>
    <w:rsid w:val="00F92E1B"/>
    <w:rsid w:val="00F93024"/>
    <w:rsid w:val="00F9396B"/>
    <w:rsid w:val="00F93EE6"/>
    <w:rsid w:val="00F94124"/>
    <w:rsid w:val="00F9436A"/>
    <w:rsid w:val="00F943DE"/>
    <w:rsid w:val="00F945C3"/>
    <w:rsid w:val="00F948BE"/>
    <w:rsid w:val="00F94B37"/>
    <w:rsid w:val="00F94C41"/>
    <w:rsid w:val="00F94D18"/>
    <w:rsid w:val="00F94FA0"/>
    <w:rsid w:val="00F952EB"/>
    <w:rsid w:val="00F95653"/>
    <w:rsid w:val="00F95A66"/>
    <w:rsid w:val="00F95C9A"/>
    <w:rsid w:val="00F95D87"/>
    <w:rsid w:val="00F96012"/>
    <w:rsid w:val="00F9621D"/>
    <w:rsid w:val="00F963B2"/>
    <w:rsid w:val="00F977A5"/>
    <w:rsid w:val="00FA0D56"/>
    <w:rsid w:val="00FA0EEA"/>
    <w:rsid w:val="00FA193C"/>
    <w:rsid w:val="00FA19B8"/>
    <w:rsid w:val="00FA213A"/>
    <w:rsid w:val="00FA220F"/>
    <w:rsid w:val="00FA3680"/>
    <w:rsid w:val="00FA3D37"/>
    <w:rsid w:val="00FA4057"/>
    <w:rsid w:val="00FA495F"/>
    <w:rsid w:val="00FA49B8"/>
    <w:rsid w:val="00FA4DC3"/>
    <w:rsid w:val="00FA5B6B"/>
    <w:rsid w:val="00FA6034"/>
    <w:rsid w:val="00FA698D"/>
    <w:rsid w:val="00FA6D8F"/>
    <w:rsid w:val="00FA6EB5"/>
    <w:rsid w:val="00FA7B5C"/>
    <w:rsid w:val="00FA7F91"/>
    <w:rsid w:val="00FB08BB"/>
    <w:rsid w:val="00FB10FC"/>
    <w:rsid w:val="00FB1361"/>
    <w:rsid w:val="00FB1526"/>
    <w:rsid w:val="00FB1958"/>
    <w:rsid w:val="00FB209B"/>
    <w:rsid w:val="00FB26A3"/>
    <w:rsid w:val="00FB283E"/>
    <w:rsid w:val="00FB2AC7"/>
    <w:rsid w:val="00FB36EA"/>
    <w:rsid w:val="00FB37D8"/>
    <w:rsid w:val="00FB3993"/>
    <w:rsid w:val="00FB3B40"/>
    <w:rsid w:val="00FB421D"/>
    <w:rsid w:val="00FB488C"/>
    <w:rsid w:val="00FB5016"/>
    <w:rsid w:val="00FB512D"/>
    <w:rsid w:val="00FB553A"/>
    <w:rsid w:val="00FB57F2"/>
    <w:rsid w:val="00FB59AC"/>
    <w:rsid w:val="00FB5A06"/>
    <w:rsid w:val="00FB5B18"/>
    <w:rsid w:val="00FB5C24"/>
    <w:rsid w:val="00FB5EC8"/>
    <w:rsid w:val="00FB62C5"/>
    <w:rsid w:val="00FB6899"/>
    <w:rsid w:val="00FB6C4E"/>
    <w:rsid w:val="00FB6DEC"/>
    <w:rsid w:val="00FB7715"/>
    <w:rsid w:val="00FC0271"/>
    <w:rsid w:val="00FC03F4"/>
    <w:rsid w:val="00FC180F"/>
    <w:rsid w:val="00FC1976"/>
    <w:rsid w:val="00FC1EF9"/>
    <w:rsid w:val="00FC236A"/>
    <w:rsid w:val="00FC25CB"/>
    <w:rsid w:val="00FC30D1"/>
    <w:rsid w:val="00FC315B"/>
    <w:rsid w:val="00FC34A8"/>
    <w:rsid w:val="00FC3E43"/>
    <w:rsid w:val="00FC4183"/>
    <w:rsid w:val="00FC45E2"/>
    <w:rsid w:val="00FC4838"/>
    <w:rsid w:val="00FC49F4"/>
    <w:rsid w:val="00FC50EE"/>
    <w:rsid w:val="00FC52B1"/>
    <w:rsid w:val="00FC5D1D"/>
    <w:rsid w:val="00FC5DB7"/>
    <w:rsid w:val="00FC6477"/>
    <w:rsid w:val="00FC659D"/>
    <w:rsid w:val="00FC6918"/>
    <w:rsid w:val="00FC696B"/>
    <w:rsid w:val="00FC6AE8"/>
    <w:rsid w:val="00FC77BD"/>
    <w:rsid w:val="00FD0356"/>
    <w:rsid w:val="00FD095F"/>
    <w:rsid w:val="00FD115E"/>
    <w:rsid w:val="00FD19EF"/>
    <w:rsid w:val="00FD205A"/>
    <w:rsid w:val="00FD2579"/>
    <w:rsid w:val="00FD2960"/>
    <w:rsid w:val="00FD297D"/>
    <w:rsid w:val="00FD4002"/>
    <w:rsid w:val="00FD4676"/>
    <w:rsid w:val="00FD46BD"/>
    <w:rsid w:val="00FD51E9"/>
    <w:rsid w:val="00FD5228"/>
    <w:rsid w:val="00FD55D5"/>
    <w:rsid w:val="00FD5998"/>
    <w:rsid w:val="00FD5E4D"/>
    <w:rsid w:val="00FD60DD"/>
    <w:rsid w:val="00FD6906"/>
    <w:rsid w:val="00FD6B6C"/>
    <w:rsid w:val="00FD77AB"/>
    <w:rsid w:val="00FD7A73"/>
    <w:rsid w:val="00FE0530"/>
    <w:rsid w:val="00FE0C6E"/>
    <w:rsid w:val="00FE1266"/>
    <w:rsid w:val="00FE16D3"/>
    <w:rsid w:val="00FE1814"/>
    <w:rsid w:val="00FE190E"/>
    <w:rsid w:val="00FE1E71"/>
    <w:rsid w:val="00FE2B2C"/>
    <w:rsid w:val="00FE3372"/>
    <w:rsid w:val="00FE3796"/>
    <w:rsid w:val="00FE3DC7"/>
    <w:rsid w:val="00FE3DEC"/>
    <w:rsid w:val="00FE42CF"/>
    <w:rsid w:val="00FE42FA"/>
    <w:rsid w:val="00FE4AD5"/>
    <w:rsid w:val="00FE4C20"/>
    <w:rsid w:val="00FE4D22"/>
    <w:rsid w:val="00FE4F94"/>
    <w:rsid w:val="00FE5455"/>
    <w:rsid w:val="00FE5A92"/>
    <w:rsid w:val="00FE5B32"/>
    <w:rsid w:val="00FE5ECE"/>
    <w:rsid w:val="00FE69C6"/>
    <w:rsid w:val="00FE6E85"/>
    <w:rsid w:val="00FE7A10"/>
    <w:rsid w:val="00FE7CC3"/>
    <w:rsid w:val="00FF013B"/>
    <w:rsid w:val="00FF0805"/>
    <w:rsid w:val="00FF0B36"/>
    <w:rsid w:val="00FF0F8D"/>
    <w:rsid w:val="00FF1CCB"/>
    <w:rsid w:val="00FF1CDB"/>
    <w:rsid w:val="00FF1D30"/>
    <w:rsid w:val="00FF2049"/>
    <w:rsid w:val="00FF22A9"/>
    <w:rsid w:val="00FF24B0"/>
    <w:rsid w:val="00FF3285"/>
    <w:rsid w:val="00FF350A"/>
    <w:rsid w:val="00FF36D0"/>
    <w:rsid w:val="00FF3D5D"/>
    <w:rsid w:val="00FF403C"/>
    <w:rsid w:val="00FF53A6"/>
    <w:rsid w:val="00FF5479"/>
    <w:rsid w:val="00FF55DA"/>
    <w:rsid w:val="00FF5662"/>
    <w:rsid w:val="00FF594F"/>
    <w:rsid w:val="00FF5D4E"/>
    <w:rsid w:val="00FF60C9"/>
    <w:rsid w:val="00FF6225"/>
    <w:rsid w:val="00FF6715"/>
    <w:rsid w:val="00FF6DAC"/>
    <w:rsid w:val="00FF6E7D"/>
    <w:rsid w:val="00FF775B"/>
    <w:rsid w:val="00FF7AEE"/>
    <w:rsid w:val="00FF7B65"/>
    <w:rsid w:val="0308B1CC"/>
    <w:rsid w:val="032973EF"/>
    <w:rsid w:val="03B38574"/>
    <w:rsid w:val="048FE8FA"/>
    <w:rsid w:val="08932A6F"/>
    <w:rsid w:val="097F790B"/>
    <w:rsid w:val="0BB88BD2"/>
    <w:rsid w:val="0F0992E3"/>
    <w:rsid w:val="0F9EAD2A"/>
    <w:rsid w:val="13FCD132"/>
    <w:rsid w:val="173CF6EF"/>
    <w:rsid w:val="17FE85B4"/>
    <w:rsid w:val="195FCE61"/>
    <w:rsid w:val="19F540B8"/>
    <w:rsid w:val="1BBB9D96"/>
    <w:rsid w:val="1D20EF95"/>
    <w:rsid w:val="1EAF6081"/>
    <w:rsid w:val="1FBFD7BC"/>
    <w:rsid w:val="1FE6A940"/>
    <w:rsid w:val="20D7CDA7"/>
    <w:rsid w:val="2ACB7E6D"/>
    <w:rsid w:val="2AD37BD5"/>
    <w:rsid w:val="2E7FE4E0"/>
    <w:rsid w:val="32B01D37"/>
    <w:rsid w:val="35D4CB92"/>
    <w:rsid w:val="37D2EBA5"/>
    <w:rsid w:val="3AD9A0AE"/>
    <w:rsid w:val="3AFF0145"/>
    <w:rsid w:val="3B1B6028"/>
    <w:rsid w:val="3B9B32A8"/>
    <w:rsid w:val="3CFC1FF0"/>
    <w:rsid w:val="3E692370"/>
    <w:rsid w:val="3E7FFF2D"/>
    <w:rsid w:val="3EBFBEC4"/>
    <w:rsid w:val="3F3D7059"/>
    <w:rsid w:val="3FDE3E95"/>
    <w:rsid w:val="3FFEC054"/>
    <w:rsid w:val="45316B20"/>
    <w:rsid w:val="4577E705"/>
    <w:rsid w:val="458CCF6F"/>
    <w:rsid w:val="466FC4C8"/>
    <w:rsid w:val="4CFF4E4A"/>
    <w:rsid w:val="4DB74F56"/>
    <w:rsid w:val="4FEA9A20"/>
    <w:rsid w:val="52D86F7D"/>
    <w:rsid w:val="536D4DDA"/>
    <w:rsid w:val="543EA324"/>
    <w:rsid w:val="545B9503"/>
    <w:rsid w:val="579E0888"/>
    <w:rsid w:val="588FC85D"/>
    <w:rsid w:val="58CCE4E0"/>
    <w:rsid w:val="59BF29A3"/>
    <w:rsid w:val="5B7F70FA"/>
    <w:rsid w:val="5BCF79D2"/>
    <w:rsid w:val="5BF7D8C3"/>
    <w:rsid w:val="5CD827D2"/>
    <w:rsid w:val="5CEF653F"/>
    <w:rsid w:val="5D5D0146"/>
    <w:rsid w:val="5D87A56A"/>
    <w:rsid w:val="5DFD5950"/>
    <w:rsid w:val="5FBB7A86"/>
    <w:rsid w:val="5FF747F9"/>
    <w:rsid w:val="617D9308"/>
    <w:rsid w:val="622FC310"/>
    <w:rsid w:val="657E75F9"/>
    <w:rsid w:val="677F0BB3"/>
    <w:rsid w:val="677FCC2F"/>
    <w:rsid w:val="67D3024D"/>
    <w:rsid w:val="67E66A1C"/>
    <w:rsid w:val="6ACF0BC2"/>
    <w:rsid w:val="6ADE0B04"/>
    <w:rsid w:val="6AEE9574"/>
    <w:rsid w:val="6AEF65C7"/>
    <w:rsid w:val="6E8F658B"/>
    <w:rsid w:val="6F17BA97"/>
    <w:rsid w:val="6FEFB386"/>
    <w:rsid w:val="7013515E"/>
    <w:rsid w:val="70A23F4D"/>
    <w:rsid w:val="7198958D"/>
    <w:rsid w:val="71FD9074"/>
    <w:rsid w:val="72FAFD73"/>
    <w:rsid w:val="72FB5665"/>
    <w:rsid w:val="737BAF0F"/>
    <w:rsid w:val="73FFFBD4"/>
    <w:rsid w:val="7429FB5D"/>
    <w:rsid w:val="75863459"/>
    <w:rsid w:val="75E081A4"/>
    <w:rsid w:val="75FEE9C3"/>
    <w:rsid w:val="765DFAEC"/>
    <w:rsid w:val="771DDB1A"/>
    <w:rsid w:val="77D619DB"/>
    <w:rsid w:val="77F39630"/>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2CEFF5F"/>
  <w15:chartTrackingRefBased/>
  <w15:docId w15:val="{7C6ACBEE-68E6-4C20-B490-B0569DA66F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header" w:uiPriority="9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Definition" w:semiHidden="1" w:unhideWhenUsed="1"/>
    <w:lsdException w:name="HTML Keyboard" w:semiHidden="1" w:unhideWhenUsed="1"/>
    <w:lsdException w:name="HTML Preformatted"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uiPriority w:val="9"/>
    <w:qFormat/>
    <w:pPr>
      <w:ind w:left="1418" w:hanging="1418"/>
      <w:outlineLvl w:val="3"/>
    </w:pPr>
    <w:rPr>
      <w:sz w:val="24"/>
    </w:rPr>
  </w:style>
  <w:style w:type="paragraph" w:styleId="Heading5">
    <w:name w:val="heading 5"/>
    <w:basedOn w:val="Heading4"/>
    <w:next w:val="Normal"/>
    <w:link w:val="Heading5Char"/>
    <w:uiPriority w:val="9"/>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link w:val="Heading8Char"/>
    <w:uiPriority w:val="9"/>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CommentSubjectChar">
    <w:name w:val="Comment Subject Char"/>
    <w:link w:val="CommentSubject"/>
    <w:rPr>
      <w:rFonts w:eastAsia="宋体"/>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DocumentMapChar">
    <w:name w:val="Document Map Char"/>
    <w:link w:val="DocumentMap"/>
    <w:rPr>
      <w:rFonts w:ascii="Tahoma" w:hAnsi="Tahoma" w:cs="Tahoma"/>
      <w:color w:val="000000"/>
      <w:sz w:val="16"/>
      <w:szCs w:val="16"/>
      <w:lang w:val="en-GB" w:eastAsia="ja-JP"/>
    </w:rPr>
  </w:style>
  <w:style w:type="character" w:customStyle="1" w:styleId="Heading3Char">
    <w:name w:val="Heading 3 Char"/>
    <w:link w:val="Heading3"/>
    <w:rPr>
      <w:rFonts w:ascii="Arial" w:hAnsi="Arial"/>
      <w:sz w:val="28"/>
      <w:lang w:val="en-GB" w:eastAsia="ja-JP"/>
    </w:rPr>
  </w:style>
  <w:style w:type="character" w:customStyle="1" w:styleId="Heading2Char">
    <w:name w:val="Heading 2 Char"/>
    <w:aliases w:val="H2 Char,h2 Char"/>
    <w:link w:val="Heading2"/>
    <w:uiPriority w:val="9"/>
    <w:rPr>
      <w:rFonts w:ascii="Arial" w:hAnsi="Arial"/>
      <w:sz w:val="32"/>
      <w:lang w:val="en-GB" w:eastAsia="ja-JP"/>
    </w:rPr>
  </w:style>
  <w:style w:type="character" w:customStyle="1" w:styleId="THChar">
    <w:name w:val="TH Char"/>
    <w:link w:val="TH"/>
    <w:qFormat/>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CommentTextChar">
    <w:name w:val="Comment Text Char"/>
    <w:link w:val="CommentText"/>
    <w:rPr>
      <w:rFonts w:eastAsia="宋体"/>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BodyTextChar">
    <w:name w:val="Body Text Char"/>
    <w:link w:val="BodyText"/>
    <w:uiPriority w:val="99"/>
    <w:rPr>
      <w:rFonts w:eastAsia="宋体"/>
      <w:color w:val="000000"/>
      <w:lang w:val="en-GB" w:eastAsia="ja-JP"/>
    </w:rPr>
  </w:style>
  <w:style w:type="character" w:customStyle="1" w:styleId="B2Char">
    <w:name w:val="B2 Char"/>
    <w:link w:val="B2"/>
    <w:rPr>
      <w:color w:val="000000"/>
      <w:lang w:val="en-GB" w:eastAsia="ja-JP"/>
    </w:rPr>
  </w:style>
  <w:style w:type="character" w:customStyle="1" w:styleId="HeaderChar">
    <w:name w:val="Header Char"/>
    <w:link w:val="Header"/>
    <w:uiPriority w:val="99"/>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BalloonTextChar">
    <w:name w:val="Balloon Text Char"/>
    <w:link w:val="BalloonText"/>
    <w:rPr>
      <w:rFonts w:ascii="Malgun Gothic" w:eastAsia="Malgun Gothic" w:hAnsi="Malgun Gothic" w:cs="Times New Roman"/>
      <w:color w:val="000000"/>
      <w:sz w:val="18"/>
      <w:szCs w:val="18"/>
      <w:lang w:val="en-GB" w:eastAsia="ja-JP"/>
    </w:rPr>
  </w:style>
  <w:style w:type="character" w:styleId="Hyperlink">
    <w:name w:val="Hyperlink"/>
    <w:uiPriority w:val="99"/>
    <w:rPr>
      <w:color w:val="0000FF"/>
      <w:u w:val="single"/>
    </w:rPr>
  </w:style>
  <w:style w:type="character" w:styleId="CommentReference">
    <w:name w:val="annotation reference"/>
    <w:rPr>
      <w:sz w:val="16"/>
    </w:rPr>
  </w:style>
  <w:style w:type="character" w:customStyle="1" w:styleId="B1Char">
    <w:name w:val="B1 Char"/>
    <w:link w:val="B1"/>
    <w:rPr>
      <w:color w:val="000000"/>
      <w:lang w:val="en-GB" w:eastAsia="ja-JP"/>
    </w:rPr>
  </w:style>
  <w:style w:type="character" w:customStyle="1" w:styleId="ZGSM">
    <w:name w:val="ZGSM"/>
  </w:style>
  <w:style w:type="paragraph" w:customStyle="1" w:styleId="TAJ">
    <w:name w:val="TAJ"/>
    <w:basedOn w:val="Normal"/>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Normal"/>
    <w:link w:val="B2Char"/>
    <w:pPr>
      <w:ind w:left="851" w:hanging="284"/>
    </w:pPr>
  </w:style>
  <w:style w:type="paragraph" w:customStyle="1" w:styleId="AP">
    <w:name w:val="AP"/>
    <w:basedOn w:val="Normal"/>
    <w:uiPriority w:val="99"/>
    <w:pPr>
      <w:ind w:left="2127" w:hanging="2127"/>
    </w:pPr>
    <w:rPr>
      <w:b/>
      <w:color w:val="FF0000"/>
    </w:rPr>
  </w:style>
  <w:style w:type="paragraph" w:customStyle="1" w:styleId="HO">
    <w:name w:val="HO"/>
    <w:basedOn w:val="Normal"/>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Normal"/>
    <w:uiPriority w:val="99"/>
    <w:pPr>
      <w:spacing w:after="0"/>
    </w:pPr>
    <w:rPr>
      <w:rFonts w:eastAsia="Times New Roman"/>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EX">
    <w:name w:val="EX"/>
    <w:basedOn w:val="Normal"/>
    <w:link w:val="EXChar"/>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Normal"/>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Normal"/>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Heading1"/>
    <w:next w:val="Normal"/>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Normal"/>
    <w:link w:val="B1Char"/>
    <w:qFormat/>
    <w:pPr>
      <w:ind w:left="568" w:hanging="284"/>
    </w:pPr>
  </w:style>
  <w:style w:type="paragraph" w:customStyle="1" w:styleId="B4">
    <w:name w:val="B4"/>
    <w:basedOn w:val="Normal"/>
    <w:uiPriority w:val="99"/>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Normal"/>
    <w:uiPriority w:val="99"/>
    <w:rPr>
      <w:rFonts w:eastAsia="Times New Roman"/>
      <w:b/>
      <w:lang w:eastAsia="en-US"/>
    </w:rPr>
  </w:style>
  <w:style w:type="paragraph" w:customStyle="1" w:styleId="TAL">
    <w:name w:val="TAL"/>
    <w:basedOn w:val="Normal"/>
    <w:link w:val="TALChar"/>
    <w:uiPriority w:val="99"/>
    <w:pPr>
      <w:keepNext/>
      <w:keepLines/>
      <w:spacing w:after="0"/>
    </w:pPr>
    <w:rPr>
      <w:rFonts w:ascii="Arial" w:hAnsi="Arial"/>
      <w:sz w:val="18"/>
    </w:rPr>
  </w:style>
  <w:style w:type="paragraph" w:customStyle="1" w:styleId="TAN">
    <w:name w:val="TAN"/>
    <w:basedOn w:val="TAL"/>
    <w:link w:val="TANChar"/>
    <w:uiPriority w:val="99"/>
    <w:pPr>
      <w:ind w:left="851" w:hanging="851"/>
    </w:pPr>
  </w:style>
  <w:style w:type="paragraph" w:customStyle="1" w:styleId="EQ">
    <w:name w:val="EQ"/>
    <w:basedOn w:val="Normal"/>
    <w:next w:val="Normal"/>
    <w:uiPriority w:val="99"/>
    <w:pPr>
      <w:keepLines/>
      <w:tabs>
        <w:tab w:val="center" w:pos="4536"/>
        <w:tab w:val="right" w:pos="9072"/>
      </w:tabs>
    </w:pPr>
    <w:rPr>
      <w:rFonts w:eastAsia="Times New Roman"/>
      <w:lang w:val="en-US" w:eastAsia="en-US"/>
    </w:rPr>
  </w:style>
  <w:style w:type="paragraph" w:styleId="Revision">
    <w:name w:val="Revision"/>
    <w:uiPriority w:val="99"/>
    <w:semiHidden/>
    <w:rPr>
      <w:color w:val="000000"/>
      <w:lang w:val="en-GB" w:eastAsia="ja-JP"/>
    </w:rPr>
  </w:style>
  <w:style w:type="paragraph" w:styleId="TOC8">
    <w:name w:val="toc 8"/>
    <w:basedOn w:val="TOC1"/>
    <w:uiPriority w:val="39"/>
    <w:pPr>
      <w:spacing w:before="180"/>
      <w:ind w:left="2693" w:hanging="2693"/>
    </w:pPr>
    <w:rPr>
      <w:b/>
    </w:rPr>
  </w:style>
  <w:style w:type="paragraph" w:styleId="TOC6">
    <w:name w:val="toc 6"/>
    <w:basedOn w:val="TOC5"/>
    <w:next w:val="Normal"/>
    <w:uiPriority w:val="39"/>
    <w:pPr>
      <w:ind w:left="1985" w:hanging="1985"/>
    </w:pPr>
  </w:style>
  <w:style w:type="paragraph" w:styleId="TOC5">
    <w:name w:val="toc 5"/>
    <w:basedOn w:val="TOC4"/>
    <w:uiPriority w:val="39"/>
    <w:pPr>
      <w:ind w:left="1701" w:hanging="1701"/>
    </w:pPr>
  </w:style>
  <w:style w:type="paragraph" w:customStyle="1" w:styleId="EditorsNote">
    <w:name w:val="Editor's Note"/>
    <w:aliases w:val="EN"/>
    <w:basedOn w:val="NO"/>
    <w:link w:val="EditorsNoteChar"/>
    <w:qFormat/>
    <w:rPr>
      <w:color w:val="FF0000"/>
    </w:rPr>
  </w:style>
  <w:style w:type="paragraph" w:styleId="TOC4">
    <w:name w:val="toc 4"/>
    <w:basedOn w:val="TOC3"/>
    <w:uiPriority w:val="39"/>
    <w:pPr>
      <w:ind w:left="1418" w:hanging="1418"/>
    </w:pPr>
  </w:style>
  <w:style w:type="paragraph" w:styleId="TOC2">
    <w:name w:val="toc 2"/>
    <w:basedOn w:val="TOC1"/>
    <w:uiPriority w:val="39"/>
    <w:pPr>
      <w:keepNext w:val="0"/>
      <w:spacing w:before="0"/>
      <w:ind w:left="851" w:hanging="851"/>
    </w:pPr>
    <w:rPr>
      <w:sz w:val="20"/>
    </w:rPr>
  </w:style>
  <w:style w:type="paragraph" w:styleId="Header">
    <w:name w:val="header"/>
    <w:basedOn w:val="Normal"/>
    <w:link w:val="HeaderChar"/>
    <w:uiPriority w:val="99"/>
    <w:pPr>
      <w:tabs>
        <w:tab w:val="center" w:pos="4153"/>
        <w:tab w:val="right" w:pos="8306"/>
      </w:tabs>
    </w:pPr>
  </w:style>
  <w:style w:type="paragraph" w:styleId="ListParagraph">
    <w:name w:val="List Paragraph"/>
    <w:basedOn w:val="Normal"/>
    <w:uiPriority w:val="34"/>
    <w:qFormat/>
    <w:pPr>
      <w:spacing w:before="60" w:after="120"/>
      <w:ind w:left="720"/>
      <w:contextualSpacing/>
    </w:pPr>
    <w:rPr>
      <w:rFonts w:eastAsia="Times New Roman"/>
      <w:color w:val="auto"/>
      <w:lang w:eastAsia="en-U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Footer">
    <w:name w:val="footer"/>
    <w:basedOn w:val="Normal"/>
    <w:link w:val="FooterChar"/>
    <w:uiPriority w:val="99"/>
    <w:pPr>
      <w:tabs>
        <w:tab w:val="center" w:pos="4153"/>
        <w:tab w:val="right" w:pos="8306"/>
      </w:tabs>
    </w:pPr>
  </w:style>
  <w:style w:type="paragraph" w:styleId="DocumentMap">
    <w:name w:val="Document Map"/>
    <w:basedOn w:val="Normal"/>
    <w:link w:val="DocumentMapChar"/>
    <w:rPr>
      <w:rFonts w:ascii="Tahoma" w:hAnsi="Tahoma" w:cs="Tahoma"/>
      <w:sz w:val="16"/>
      <w:szCs w:val="16"/>
    </w:rPr>
  </w:style>
  <w:style w:type="paragraph" w:styleId="CommentText">
    <w:name w:val="annotation text"/>
    <w:basedOn w:val="Normal"/>
    <w:link w:val="CommentTextChar"/>
    <w:pPr>
      <w:overflowPunct/>
      <w:autoSpaceDE/>
      <w:autoSpaceDN/>
      <w:adjustRightInd/>
      <w:textAlignment w:val="auto"/>
    </w:pPr>
    <w:rPr>
      <w:rFonts w:eastAsia="宋体"/>
      <w:color w:val="auto"/>
      <w:lang w:eastAsia="en-US"/>
    </w:rPr>
  </w:style>
  <w:style w:type="paragraph" w:styleId="CommentSubject">
    <w:name w:val="annotation subject"/>
    <w:basedOn w:val="CommentText"/>
    <w:next w:val="CommentText"/>
    <w:link w:val="CommentSubjectChar"/>
    <w:pPr>
      <w:overflowPunct w:val="0"/>
      <w:autoSpaceDE w:val="0"/>
      <w:autoSpaceDN w:val="0"/>
      <w:adjustRightInd w:val="0"/>
      <w:textAlignment w:val="baseline"/>
    </w:pPr>
    <w:rPr>
      <w:rFonts w:eastAsia="Malgun Gothic"/>
      <w:b/>
      <w:bCs/>
      <w:color w:val="000000"/>
      <w:lang w:eastAsia="ja-JP"/>
    </w:rPr>
  </w:style>
  <w:style w:type="paragraph" w:styleId="Caption">
    <w:name w:val="caption"/>
    <w:basedOn w:val="Normal"/>
    <w:next w:val="Normal"/>
    <w:qFormat/>
    <w:rPr>
      <w:b/>
      <w:bCs/>
    </w:rPr>
  </w:style>
  <w:style w:type="paragraph" w:styleId="BodyText">
    <w:name w:val="Body Text"/>
    <w:basedOn w:val="Normal"/>
    <w:link w:val="BodyTextChar"/>
    <w:uiPriority w:val="99"/>
    <w:unhideWhenUsed/>
    <w:pPr>
      <w:spacing w:after="120"/>
    </w:pPr>
    <w:rPr>
      <w:rFonts w:eastAsia="宋体"/>
    </w:rPr>
  </w:style>
  <w:style w:type="paragraph" w:styleId="BalloonText">
    <w:name w:val="Balloon Text"/>
    <w:basedOn w:val="Normal"/>
    <w:link w:val="BalloonTextChar"/>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pPr>
      <w:jc w:val="center"/>
    </w:pPr>
  </w:style>
  <w:style w:type="paragraph" w:customStyle="1" w:styleId="TAH">
    <w:name w:val="TAH"/>
    <w:basedOn w:val="TAC"/>
    <w:link w:val="TAHCar"/>
    <w:rPr>
      <w:b/>
    </w:rPr>
  </w:style>
  <w:style w:type="paragraph" w:customStyle="1" w:styleId="H6">
    <w:name w:val="H6"/>
    <w:basedOn w:val="Heading5"/>
    <w:next w:val="Normal"/>
    <w:uiPriority w:val="99"/>
    <w:pPr>
      <w:ind w:left="1985" w:hanging="1985"/>
      <w:outlineLvl w:val="9"/>
    </w:pPr>
    <w:rPr>
      <w:b/>
    </w:rPr>
  </w:style>
  <w:style w:type="paragraph" w:styleId="TOC3">
    <w:name w:val="toc 3"/>
    <w:basedOn w:val="TOC2"/>
    <w:uiPriority w:val="39"/>
    <w:pPr>
      <w:tabs>
        <w:tab w:val="clear" w:pos="9639"/>
      </w:tabs>
      <w:ind w:left="1134" w:hanging="1134"/>
    </w:pPr>
  </w:style>
  <w:style w:type="paragraph" w:customStyle="1" w:styleId="TF">
    <w:name w:val="TF"/>
    <w:basedOn w:val="TH"/>
    <w:link w:val="TFChar"/>
    <w:qFormat/>
    <w:pPr>
      <w:keepNext w:val="0"/>
      <w:spacing w:before="0" w:after="240"/>
    </w:pPr>
  </w:style>
  <w:style w:type="paragraph" w:customStyle="1" w:styleId="B3">
    <w:name w:val="B3"/>
    <w:basedOn w:val="Normal"/>
    <w:uiPriority w:val="99"/>
    <w:pPr>
      <w:ind w:left="1135" w:hanging="284"/>
    </w:pPr>
  </w:style>
  <w:style w:type="paragraph" w:styleId="TOC9">
    <w:name w:val="toc 9"/>
    <w:basedOn w:val="TOC8"/>
    <w:uiPriority w:val="39"/>
    <w:pPr>
      <w:tabs>
        <w:tab w:val="clear" w:pos="9639"/>
      </w:tabs>
      <w:ind w:left="1418" w:hanging="1418"/>
    </w:pPr>
  </w:style>
  <w:style w:type="paragraph" w:styleId="TOC7">
    <w:name w:val="toc 7"/>
    <w:basedOn w:val="TOC6"/>
    <w:next w:val="Normal"/>
    <w:uiPriority w:val="39"/>
    <w:pPr>
      <w:ind w:left="2268" w:hanging="2268"/>
    </w:p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DefaultParagraphFont"/>
    <w:rsid w:val="00E42F5F"/>
  </w:style>
  <w:style w:type="paragraph" w:customStyle="1" w:styleId="commentcontentpara">
    <w:name w:val="commentcontentpara"/>
    <w:basedOn w:val="Normal"/>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Heading1Char">
    <w:name w:val="Heading 1 Char"/>
    <w:link w:val="Heading1"/>
    <w:rsid w:val="00A5026A"/>
    <w:rPr>
      <w:rFonts w:ascii="Arial" w:hAnsi="Arial"/>
      <w:sz w:val="36"/>
      <w:lang w:val="en-GB" w:eastAsia="ja-JP"/>
    </w:rPr>
  </w:style>
  <w:style w:type="character" w:styleId="FollowedHyperlink">
    <w:name w:val="FollowedHyperlink"/>
    <w:uiPriority w:val="99"/>
    <w:rsid w:val="00A5026A"/>
    <w:rPr>
      <w:color w:val="800080"/>
      <w:u w:val="single"/>
    </w:rPr>
  </w:style>
  <w:style w:type="paragraph" w:customStyle="1" w:styleId="Heading">
    <w:name w:val="Heading"/>
    <w:basedOn w:val="Normal"/>
    <w:next w:val="BodyText"/>
    <w:uiPriority w:val="99"/>
    <w:rsid w:val="00A5026A"/>
    <w:pPr>
      <w:keepNext/>
      <w:suppressAutoHyphens/>
      <w:overflowPunct/>
      <w:autoSpaceDE/>
      <w:autoSpaceDN/>
      <w:adjustRightInd/>
      <w:spacing w:before="240" w:after="120"/>
      <w:textAlignment w:val="auto"/>
    </w:pPr>
    <w:rPr>
      <w:rFonts w:ascii="Arial" w:eastAsia="微软雅黑" w:hAnsi="Arial" w:cs="Mangal"/>
      <w:color w:val="auto"/>
      <w:sz w:val="28"/>
      <w:szCs w:val="28"/>
      <w:lang w:eastAsia="ar-SA"/>
    </w:rPr>
  </w:style>
  <w:style w:type="paragraph" w:styleId="List">
    <w:name w:val="List"/>
    <w:basedOn w:val="BodyText"/>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Normal"/>
    <w:uiPriority w:val="99"/>
    <w:rsid w:val="00A5026A"/>
    <w:pPr>
      <w:suppressLineNumbers/>
      <w:suppressAutoHyphens/>
      <w:overflowPunct/>
      <w:autoSpaceDE/>
      <w:autoSpaceDN/>
      <w:adjustRightInd/>
      <w:spacing w:after="0"/>
      <w:textAlignment w:val="auto"/>
    </w:pPr>
    <w:rPr>
      <w:rFonts w:ascii="Arial" w:eastAsia="宋体" w:hAnsi="Arial" w:cs="Mangal"/>
      <w:color w:val="auto"/>
      <w:sz w:val="18"/>
      <w:szCs w:val="24"/>
      <w:lang w:eastAsia="ar-SA"/>
    </w:rPr>
  </w:style>
  <w:style w:type="paragraph" w:styleId="ListBullet">
    <w:name w:val="List Bullet"/>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ListNumber">
    <w:name w:val="List Number"/>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Normal"/>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宋体" w:hAnsi="Arial" w:cs="Arial"/>
      <w:b/>
      <w:color w:val="FF0000"/>
      <w:lang w:eastAsia="ar-SA"/>
    </w:rPr>
  </w:style>
  <w:style w:type="paragraph" w:customStyle="1" w:styleId="DECISION">
    <w:name w:val="DECISION"/>
    <w:basedOn w:val="Normal"/>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NormalWeb">
    <w:name w:val="Normal (Web)"/>
    <w:basedOn w:val="Normal"/>
    <w:uiPriority w:val="99"/>
    <w:rsid w:val="00A5026A"/>
    <w:pPr>
      <w:suppressAutoHyphens/>
      <w:overflowPunct/>
      <w:autoSpaceDE/>
      <w:autoSpaceDN/>
      <w:adjustRightInd/>
      <w:spacing w:before="280" w:after="280"/>
      <w:textAlignment w:val="auto"/>
    </w:pPr>
    <w:rPr>
      <w:rFonts w:ascii="Arial" w:eastAsia="宋体" w:hAnsi="Arial"/>
      <w:color w:val="auto"/>
      <w:sz w:val="18"/>
      <w:szCs w:val="24"/>
      <w:lang w:val="en-US" w:eastAsia="ar-SA"/>
    </w:rPr>
  </w:style>
  <w:style w:type="paragraph" w:styleId="Title">
    <w:name w:val="Title"/>
    <w:basedOn w:val="Normal"/>
    <w:next w:val="Normal"/>
    <w:link w:val="TitleChar"/>
    <w:uiPriority w:val="10"/>
    <w:qFormat/>
    <w:rsid w:val="00A5026A"/>
    <w:pPr>
      <w:suppressAutoHyphens/>
      <w:overflowPunct/>
      <w:autoSpaceDE/>
      <w:autoSpaceDN/>
      <w:adjustRightInd/>
      <w:spacing w:after="0"/>
      <w:jc w:val="center"/>
      <w:textAlignment w:val="auto"/>
    </w:pPr>
    <w:rPr>
      <w:rFonts w:ascii="Arial" w:eastAsia="宋体" w:hAnsi="Arial" w:cs="Arial"/>
      <w:b/>
      <w:color w:val="auto"/>
      <w:sz w:val="28"/>
      <w:lang w:val="en-IE" w:eastAsia="ar-SA"/>
    </w:rPr>
  </w:style>
  <w:style w:type="character" w:customStyle="1" w:styleId="TitleChar">
    <w:name w:val="Title Char"/>
    <w:basedOn w:val="DefaultParagraphFont"/>
    <w:link w:val="Title"/>
    <w:uiPriority w:val="10"/>
    <w:rsid w:val="00A5026A"/>
    <w:rPr>
      <w:rFonts w:ascii="Arial" w:eastAsia="宋体" w:hAnsi="Arial" w:cs="Arial"/>
      <w:b/>
      <w:sz w:val="28"/>
      <w:lang w:val="en-IE" w:eastAsia="ar-SA"/>
    </w:rPr>
  </w:style>
  <w:style w:type="paragraph" w:customStyle="1" w:styleId="Disc">
    <w:name w:val="Disc"/>
    <w:basedOn w:val="Normal"/>
    <w:next w:val="Normal"/>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Strong">
    <w:name w:val="Strong"/>
    <w:uiPriority w:val="22"/>
    <w:qFormat/>
    <w:rsid w:val="00A5026A"/>
    <w:rPr>
      <w:b/>
      <w:bCs/>
    </w:rPr>
  </w:style>
  <w:style w:type="character" w:styleId="Emphasis">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宋体" w:hAnsi="Arial"/>
      <w:lang w:val="en-GB"/>
    </w:rPr>
  </w:style>
  <w:style w:type="character" w:customStyle="1" w:styleId="CRCoverPageZchn">
    <w:name w:val="CR Cover Page Zchn"/>
    <w:link w:val="CRCoverPage"/>
    <w:rsid w:val="00A5026A"/>
    <w:rPr>
      <w:rFonts w:ascii="Arial" w:eastAsia="宋体" w:hAnsi="Arial"/>
      <w:lang w:val="en-GB"/>
    </w:rPr>
  </w:style>
  <w:style w:type="character" w:customStyle="1" w:styleId="Heading4Char">
    <w:name w:val="Heading 4 Char"/>
    <w:link w:val="Heading4"/>
    <w:uiPriority w:val="9"/>
    <w:rsid w:val="00A5026A"/>
    <w:rPr>
      <w:rFonts w:ascii="Arial" w:hAnsi="Arial"/>
      <w:sz w:val="24"/>
      <w:lang w:val="en-GB" w:eastAsia="ja-JP"/>
    </w:rPr>
  </w:style>
  <w:style w:type="character" w:customStyle="1" w:styleId="Heading5Char">
    <w:name w:val="Heading 5 Char"/>
    <w:link w:val="Heading5"/>
    <w:uiPriority w:val="9"/>
    <w:rsid w:val="00A5026A"/>
    <w:rPr>
      <w:rFonts w:ascii="Arial" w:hAnsi="Arial"/>
      <w:sz w:val="22"/>
      <w:lang w:val="en-GB" w:eastAsia="ja-JP"/>
    </w:rPr>
  </w:style>
  <w:style w:type="character" w:customStyle="1" w:styleId="Heading8Char">
    <w:name w:val="Heading 8 Char"/>
    <w:link w:val="Heading8"/>
    <w:uiPriority w:val="9"/>
    <w:rsid w:val="00A5026A"/>
    <w:rPr>
      <w:rFonts w:ascii="Arial" w:hAnsi="Arial"/>
      <w:sz w:val="36"/>
      <w:lang w:val="en-GB" w:eastAsia="ja-JP"/>
    </w:rPr>
  </w:style>
  <w:style w:type="character" w:customStyle="1" w:styleId="Heading9Char">
    <w:name w:val="Heading 9 Char"/>
    <w:link w:val="Heading9"/>
    <w:uiPriority w:val="9"/>
    <w:rsid w:val="00A5026A"/>
    <w:rPr>
      <w:rFonts w:ascii="Arial" w:hAnsi="Arial"/>
      <w:sz w:val="36"/>
      <w:lang w:val="en-GB" w:eastAsia="ja-JP"/>
    </w:rPr>
  </w:style>
  <w:style w:type="paragraph" w:customStyle="1" w:styleId="msonormal0">
    <w:name w:val="msonormal"/>
    <w:basedOn w:val="Normal"/>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FooterChar">
    <w:name w:val="Footer Char"/>
    <w:link w:val="Footer"/>
    <w:uiPriority w:val="99"/>
    <w:rsid w:val="00A5026A"/>
    <w:rPr>
      <w:color w:val="000000"/>
      <w:lang w:val="en-GB" w:eastAsia="ja-JP"/>
    </w:rPr>
  </w:style>
  <w:style w:type="character" w:customStyle="1" w:styleId="UnresolvedMention1">
    <w:name w:val="Unresolved Mention1"/>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TAHCar">
    <w:name w:val="TAH Car"/>
    <w:link w:val="TAH"/>
    <w:rsid w:val="003A062E"/>
    <w:rPr>
      <w:rFonts w:ascii="Arial" w:hAnsi="Arial"/>
      <w:b/>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373428440">
      <w:bodyDiv w:val="1"/>
      <w:marLeft w:val="0"/>
      <w:marRight w:val="0"/>
      <w:marTop w:val="0"/>
      <w:marBottom w:val="0"/>
      <w:divBdr>
        <w:top w:val="none" w:sz="0" w:space="0" w:color="auto"/>
        <w:left w:val="none" w:sz="0" w:space="0" w:color="auto"/>
        <w:bottom w:val="none" w:sz="0" w:space="0" w:color="auto"/>
        <w:right w:val="none" w:sz="0" w:space="0" w:color="auto"/>
      </w:divBdr>
    </w:div>
    <w:div w:id="402139904">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31976742">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576063106">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899246764">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972717551">
      <w:bodyDiv w:val="1"/>
      <w:marLeft w:val="0"/>
      <w:marRight w:val="0"/>
      <w:marTop w:val="0"/>
      <w:marBottom w:val="0"/>
      <w:divBdr>
        <w:top w:val="none" w:sz="0" w:space="0" w:color="auto"/>
        <w:left w:val="none" w:sz="0" w:space="0" w:color="auto"/>
        <w:bottom w:val="none" w:sz="0" w:space="0" w:color="auto"/>
        <w:right w:val="none" w:sz="0" w:space="0" w:color="auto"/>
      </w:divBdr>
    </w:div>
    <w:div w:id="1004210123">
      <w:bodyDiv w:val="1"/>
      <w:marLeft w:val="0"/>
      <w:marRight w:val="0"/>
      <w:marTop w:val="0"/>
      <w:marBottom w:val="0"/>
      <w:divBdr>
        <w:top w:val="none" w:sz="0" w:space="0" w:color="auto"/>
        <w:left w:val="none" w:sz="0" w:space="0" w:color="auto"/>
        <w:bottom w:val="none" w:sz="0" w:space="0" w:color="auto"/>
        <w:right w:val="none" w:sz="0" w:space="0" w:color="auto"/>
      </w:divBdr>
    </w:div>
    <w:div w:id="1042559117">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38940410">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564095331">
      <w:bodyDiv w:val="1"/>
      <w:marLeft w:val="0"/>
      <w:marRight w:val="0"/>
      <w:marTop w:val="0"/>
      <w:marBottom w:val="0"/>
      <w:divBdr>
        <w:top w:val="none" w:sz="0" w:space="0" w:color="auto"/>
        <w:left w:val="none" w:sz="0" w:space="0" w:color="auto"/>
        <w:bottom w:val="none" w:sz="0" w:space="0" w:color="auto"/>
        <w:right w:val="none" w:sz="0" w:space="0" w:color="auto"/>
      </w:divBdr>
    </w:div>
    <w:div w:id="1576939856">
      <w:bodyDiv w:val="1"/>
      <w:marLeft w:val="0"/>
      <w:marRight w:val="0"/>
      <w:marTop w:val="0"/>
      <w:marBottom w:val="0"/>
      <w:divBdr>
        <w:top w:val="none" w:sz="0" w:space="0" w:color="auto"/>
        <w:left w:val="none" w:sz="0" w:space="0" w:color="auto"/>
        <w:bottom w:val="none" w:sz="0" w:space="0" w:color="auto"/>
        <w:right w:val="none" w:sz="0" w:space="0" w:color="auto"/>
      </w:divBdr>
    </w:div>
    <w:div w:id="1628393840">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790321013">
      <w:bodyDiv w:val="1"/>
      <w:marLeft w:val="0"/>
      <w:marRight w:val="0"/>
      <w:marTop w:val="0"/>
      <w:marBottom w:val="0"/>
      <w:divBdr>
        <w:top w:val="none" w:sz="0" w:space="0" w:color="auto"/>
        <w:left w:val="none" w:sz="0" w:space="0" w:color="auto"/>
        <w:bottom w:val="none" w:sz="0" w:space="0" w:color="auto"/>
        <w:right w:val="none" w:sz="0" w:space="0" w:color="auto"/>
      </w:divBdr>
    </w:div>
    <w:div w:id="1822847152">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1979453730">
      <w:bodyDiv w:val="1"/>
      <w:marLeft w:val="0"/>
      <w:marRight w:val="0"/>
      <w:marTop w:val="0"/>
      <w:marBottom w:val="0"/>
      <w:divBdr>
        <w:top w:val="none" w:sz="0" w:space="0" w:color="auto"/>
        <w:left w:val="none" w:sz="0" w:space="0" w:color="auto"/>
        <w:bottom w:val="none" w:sz="0" w:space="0" w:color="auto"/>
        <w:right w:val="none" w:sz="0" w:space="0" w:color="auto"/>
      </w:divBdr>
    </w:div>
    <w:div w:id="1999074115">
      <w:bodyDiv w:val="1"/>
      <w:marLeft w:val="0"/>
      <w:marRight w:val="0"/>
      <w:marTop w:val="0"/>
      <w:marBottom w:val="0"/>
      <w:divBdr>
        <w:top w:val="none" w:sz="0" w:space="0" w:color="auto"/>
        <w:left w:val="none" w:sz="0" w:space="0" w:color="auto"/>
        <w:bottom w:val="none" w:sz="0" w:space="0" w:color="auto"/>
        <w:right w:val="none" w:sz="0" w:space="0" w:color="auto"/>
      </w:divBdr>
    </w:div>
    <w:div w:id="2040623685">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microsoft.com/office/2011/relationships/commentsExtended" Target="commentsExtended.xml"/><Relationship Id="rId26"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package" Target="embeddings/Microsoft_Visio_Drawing2.vsdx"/><Relationship Id="rId34"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comments" Target="comments.xml"/><Relationship Id="rId25" Type="http://schemas.openxmlformats.org/officeDocument/2006/relationships/package" Target="embeddings/Microsoft_Visio_Drawing4.vsdx"/><Relationship Id="rId33" Type="http://schemas.microsoft.com/office/2011/relationships/people" Target="people.xml"/><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image" Target="media/image3.emf"/><Relationship Id="rId29"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5.emf"/><Relationship Id="rId32"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image" Target="media/image2.emf"/><Relationship Id="rId23" Type="http://schemas.openxmlformats.org/officeDocument/2006/relationships/package" Target="embeddings/Microsoft_Visio_Drawing3.vsdx"/><Relationship Id="rId28" Type="http://schemas.openxmlformats.org/officeDocument/2006/relationships/footer" Target="footer1.xml"/><Relationship Id="rId10" Type="http://schemas.openxmlformats.org/officeDocument/2006/relationships/webSettings" Target="webSettings.xml"/><Relationship Id="rId19" Type="http://schemas.microsoft.com/office/2016/09/relationships/commentsIds" Target="commentsIds.xml"/><Relationship Id="rId31"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 Id="rId22" Type="http://schemas.openxmlformats.org/officeDocument/2006/relationships/image" Target="media/image4.emf"/><Relationship Id="rId27" Type="http://schemas.openxmlformats.org/officeDocument/2006/relationships/header" Target="header2.xml"/><Relationship Id="rId30" Type="http://schemas.openxmlformats.org/officeDocument/2006/relationships/header" Target="header3.xml"/><Relationship Id="rId8"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haredContentType xmlns="Microsoft.SharePoint.Taxonomy.ContentTypeSync" SourceId="34c87397-5fc1-491e-85e7-d6110dbe9cbd" ContentTypeId="0x0101" PreviousValue="false"/>
</file>

<file path=customXml/item6.xml><?xml version="1.0" encoding="utf-8"?>
<ct:contentTypeSchema xmlns:ct="http://schemas.microsoft.com/office/2006/metadata/contentType" xmlns:ma="http://schemas.microsoft.com/office/2006/metadata/properties/metaAttributes" ct:_="" ma:_="" ma:contentTypeName="Document" ma:contentTypeID="0x010100839C5C72E9CA3A43AE3E17A68CE6A149" ma:contentTypeVersion="12" ma:contentTypeDescription="Create a new document." ma:contentTypeScope="" ma:versionID="6d7c2c27e7738863ce6b7e6957178977">
  <xsd:schema xmlns:xsd="http://www.w3.org/2001/XMLSchema" xmlns:xs="http://www.w3.org/2001/XMLSchema" xmlns:p="http://schemas.microsoft.com/office/2006/metadata/properties" xmlns:ns3="71c5aaf6-e6ce-465b-b873-5148d2a4c105" xmlns:ns4="368d2bff-8747-47ae-815f-b1eb7704e493" targetNamespace="http://schemas.microsoft.com/office/2006/metadata/properties" ma:root="true" ma:fieldsID="a8606d12fbcc4c516611ecfdb78335db" ns3:_="" ns4:_="">
    <xsd:import namespace="71c5aaf6-e6ce-465b-b873-5148d2a4c105"/>
    <xsd:import namespace="368d2bff-8747-47ae-815f-b1eb7704e493"/>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68d2bff-8747-47ae-815f-b1eb7704e493"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A60EE03-E354-489E-BFDD-3CF40C59672B}">
  <ds:schemaRefs>
    <ds:schemaRef ds:uri="http://schemas.microsoft.com/office/2006/metadata/properties"/>
    <ds:schemaRef ds:uri="http://schemas.microsoft.com/office/infopath/2007/PartnerControls"/>
    <ds:schemaRef ds:uri="71c5aaf6-e6ce-465b-b873-5148d2a4c105"/>
  </ds:schemaRefs>
</ds:datastoreItem>
</file>

<file path=customXml/itemProps2.xml><?xml version="1.0" encoding="utf-8"?>
<ds:datastoreItem xmlns:ds="http://schemas.openxmlformats.org/officeDocument/2006/customXml" ds:itemID="{9D0120D9-A4AB-4370-B051-1B8E9A5B0177}">
  <ds:schemaRefs>
    <ds:schemaRef ds:uri="http://schemas.microsoft.com/sharepoint/v3/contenttype/forms"/>
  </ds:schemaRefs>
</ds:datastoreItem>
</file>

<file path=customXml/itemProps3.xml><?xml version="1.0" encoding="utf-8"?>
<ds:datastoreItem xmlns:ds="http://schemas.openxmlformats.org/officeDocument/2006/customXml" ds:itemID="{EBDF76EB-01D4-40A9-8BDD-2732B1962186}">
  <ds:schemaRefs>
    <ds:schemaRef ds:uri="http://schemas.microsoft.com/sharepoint/events"/>
  </ds:schemaRefs>
</ds:datastoreItem>
</file>

<file path=customXml/itemProps4.xml><?xml version="1.0" encoding="utf-8"?>
<ds:datastoreItem xmlns:ds="http://schemas.openxmlformats.org/officeDocument/2006/customXml" ds:itemID="{6BDFE975-1FBF-4449-9A3E-40886009F850}">
  <ds:schemaRefs>
    <ds:schemaRef ds:uri="http://schemas.openxmlformats.org/officeDocument/2006/bibliography"/>
  </ds:schemaRefs>
</ds:datastoreItem>
</file>

<file path=customXml/itemProps5.xml><?xml version="1.0" encoding="utf-8"?>
<ds:datastoreItem xmlns:ds="http://schemas.openxmlformats.org/officeDocument/2006/customXml" ds:itemID="{97593A44-D8CE-4033-BC2E-200C3842857F}">
  <ds:schemaRefs>
    <ds:schemaRef ds:uri="Microsoft.SharePoint.Taxonomy.ContentTypeSync"/>
  </ds:schemaRefs>
</ds:datastoreItem>
</file>

<file path=customXml/itemProps6.xml><?xml version="1.0" encoding="utf-8"?>
<ds:datastoreItem xmlns:ds="http://schemas.openxmlformats.org/officeDocument/2006/customXml" ds:itemID="{9A8193D6-4B89-43C9-AD27-77173BB9A84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68d2bff-8747-47ae-815f-b1eb7704e4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1578</Words>
  <Characters>10176</Characters>
  <Application>Microsoft Office Word</Application>
  <DocSecurity>4</DocSecurity>
  <PresentationFormat/>
  <Lines>84</Lines>
  <Paragraphs>23</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11731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ZTEr4</dc:creator>
  <cp:keywords/>
  <dc:description/>
  <cp:lastModifiedBy>Changhong01</cp:lastModifiedBy>
  <cp:revision>2</cp:revision>
  <dcterms:created xsi:type="dcterms:W3CDTF">2021-04-16T02:26:00Z</dcterms:created>
  <dcterms:modified xsi:type="dcterms:W3CDTF">2021-04-16T02:26:00Z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0x010100839C5C72E9CA3A43AE3E17A68CE6A149</vt:lpwstr>
  </property>
  <property fmtid="{D5CDD505-2E9C-101B-9397-08002B2CF9AE}" pid="6" name="AuthorIds_UIVersion_512">
    <vt:lpwstr>201</vt:lpwstr>
  </property>
  <property fmtid="{D5CDD505-2E9C-101B-9397-08002B2CF9AE}" pid="7" name="_2015_ms_pID_725343">
    <vt:lpwstr>(2)PY84MUemiEdjPyK2Qj6rXSrbQwFtpnGg9Jh/g4Ir0HKjLMDE6S68PoHwRXlkFHC5yb9Pu2ge
wcPsPMt6jvgyWUogpYx1ABm64ejdTq3NBgeM9/dz5jvXR78SgK6/uuG20gN53Um8Y6xzUoMG
Pk8sbdRQ+zdSz+XO4ji2fVh5HniROR+18HBVoMkEhHeKQtd5y0iMpO+ps2yN7hJTga4rU7XN
l/DGnfY3QZ7zRqEPmr</vt:lpwstr>
  </property>
  <property fmtid="{D5CDD505-2E9C-101B-9397-08002B2CF9AE}" pid="8" name="_2015_ms_pID_7253431">
    <vt:lpwstr>xPI9xwpCgUKGLrm+zE4E3EhNzv6Iq4XpId93yzggOVgDZjG1OE8Lgy
oTP5IsUS5OPx3ZNGhMAQNh63FLfcmqjRO4J4mYRqAHj6TuyytYcfksryuCFUWJQ/5HFZ7HqC
sUBiSKqXdOwX7Djo+qeDUQ4ec55+/t/1i4JF2Z+/lqm/p8twnoInE8hReDEygsube5c=</vt:lpwstr>
  </property>
</Properties>
</file>